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B1F01" w14:textId="77777777" w:rsidR="00A32BCB" w:rsidRDefault="00E74A4E" w:rsidP="008F3C8A">
      <w:pPr>
        <w:outlineLvl w:val="0"/>
      </w:pPr>
      <w:r>
        <w:t>Freud Institut Zürich</w:t>
      </w:r>
    </w:p>
    <w:p w14:paraId="4DD14946" w14:textId="59AE8222" w:rsidR="00A32BCB" w:rsidRDefault="00600DF1">
      <w:pPr>
        <w:widowControl w:val="0"/>
      </w:pPr>
      <w:r>
        <w:t>Frühling</w:t>
      </w:r>
      <w:r w:rsidR="005D104B">
        <w:t xml:space="preserve"> 20</w:t>
      </w:r>
      <w:r w:rsidR="00E1079A">
        <w:t>20</w:t>
      </w:r>
    </w:p>
    <w:p w14:paraId="70F4D48C" w14:textId="72C60BB9" w:rsidR="00A32BCB" w:rsidRDefault="00BC4EA1">
      <w:pPr>
        <w:widowControl w:val="0"/>
        <w:rPr>
          <w:i/>
        </w:rPr>
      </w:pPr>
      <w:r>
        <w:rPr>
          <w:i/>
        </w:rPr>
        <w:t>Psychoanalytisches Kolloquium</w:t>
      </w:r>
    </w:p>
    <w:p w14:paraId="7B8B020E" w14:textId="32BCBC75" w:rsidR="00A32BCB" w:rsidRDefault="00A32BCB">
      <w:pPr>
        <w:rPr>
          <w:b/>
        </w:rPr>
      </w:pPr>
      <w:r>
        <w:t>D</w:t>
      </w:r>
      <w:r w:rsidR="00E74A4E">
        <w:t>r. med. Charles Mendes de Leon</w:t>
      </w:r>
      <w:r w:rsidR="00BC4EA1">
        <w:t xml:space="preserve"> (Moderation)</w:t>
      </w:r>
    </w:p>
    <w:p w14:paraId="1EDAD563" w14:textId="77777777" w:rsidR="00A32BCB" w:rsidRDefault="00A32BCB">
      <w:pPr>
        <w:rPr>
          <w:b/>
        </w:rPr>
      </w:pPr>
    </w:p>
    <w:p w14:paraId="4C390C02" w14:textId="77777777" w:rsidR="00A32BCB" w:rsidRDefault="00A32BCB">
      <w:pPr>
        <w:rPr>
          <w:b/>
        </w:rPr>
      </w:pPr>
    </w:p>
    <w:p w14:paraId="438E88C9" w14:textId="77777777" w:rsidR="00BC1860" w:rsidRDefault="00BC1860">
      <w:pPr>
        <w:rPr>
          <w:b/>
        </w:rPr>
      </w:pPr>
    </w:p>
    <w:p w14:paraId="4E225B9D" w14:textId="2DC11FFF" w:rsidR="00A32BCB" w:rsidRDefault="00BC4EA1">
      <w:pPr>
        <w:rPr>
          <w:b/>
        </w:rPr>
      </w:pPr>
      <w:r>
        <w:rPr>
          <w:b/>
        </w:rPr>
        <w:t>Inputfragen für die Diskussion über</w:t>
      </w:r>
      <w:r w:rsidR="001445C6">
        <w:rPr>
          <w:b/>
        </w:rPr>
        <w:t xml:space="preserve"> </w:t>
      </w:r>
      <w:r w:rsidR="00F96D2F">
        <w:rPr>
          <w:b/>
        </w:rPr>
        <w:t>Ralf</w:t>
      </w:r>
      <w:r w:rsidR="0000515B">
        <w:rPr>
          <w:b/>
        </w:rPr>
        <w:t xml:space="preserve"> Zwiebels</w:t>
      </w:r>
      <w:r w:rsidR="00600DF1">
        <w:rPr>
          <w:b/>
        </w:rPr>
        <w:t xml:space="preserve"> Artikel „</w:t>
      </w:r>
      <w:r w:rsidR="0000515B">
        <w:rPr>
          <w:b/>
        </w:rPr>
        <w:t>Wann ist ein Ana</w:t>
      </w:r>
      <w:r w:rsidR="006658F1">
        <w:rPr>
          <w:b/>
        </w:rPr>
        <w:t>lytiker genügend gut analysiert?</w:t>
      </w:r>
      <w:r w:rsidR="0000515B">
        <w:rPr>
          <w:b/>
        </w:rPr>
        <w:t xml:space="preserve"> Zu einer immer aktuellen Frage“</w:t>
      </w:r>
      <w:r w:rsidR="00600DF1">
        <w:rPr>
          <w:b/>
        </w:rPr>
        <w:t xml:space="preserve"> </w:t>
      </w:r>
    </w:p>
    <w:p w14:paraId="574B12E9" w14:textId="77777777" w:rsidR="00EA307D" w:rsidRDefault="00EA307D">
      <w:pPr>
        <w:rPr>
          <w:b/>
        </w:rPr>
      </w:pPr>
    </w:p>
    <w:p w14:paraId="47C870C2" w14:textId="428B6184" w:rsidR="003942C2" w:rsidRPr="003942C2" w:rsidRDefault="003942C2">
      <w:r>
        <w:t xml:space="preserve">Bei den Fragen handelt </w:t>
      </w:r>
      <w:r w:rsidR="00C97299">
        <w:t>es sich nicht um Übungs- sondern</w:t>
      </w:r>
      <w:r>
        <w:t xml:space="preserve"> um Inputfragen für die Diskussion. Es </w:t>
      </w:r>
      <w:r w:rsidR="00BD7578">
        <w:t>sind</w:t>
      </w:r>
      <w:r>
        <w:t xml:space="preserve"> einige </w:t>
      </w:r>
      <w:r w:rsidR="00BD7578">
        <w:t xml:space="preserve">aufgezeichnete </w:t>
      </w:r>
      <w:r>
        <w:t>Gedanken, die mir beim Lesen in den Sinn</w:t>
      </w:r>
      <w:r w:rsidR="00BD7578">
        <w:t xml:space="preserve"> gekommen sind und die ich in Fragen</w:t>
      </w:r>
      <w:r>
        <w:t xml:space="preserve"> </w:t>
      </w:r>
      <w:r w:rsidR="00BD7578">
        <w:t>transformiert</w:t>
      </w:r>
      <w:r>
        <w:t xml:space="preserve"> habe. Ich gehe davon aus, dass Ihnen andere, vielleicht interessantere Gedanken eingefallen sind. Ich möchte Sie</w:t>
      </w:r>
      <w:r w:rsidR="00BD7578">
        <w:t xml:space="preserve"> deshalb</w:t>
      </w:r>
      <w:r>
        <w:t xml:space="preserve"> bitten, diese in die Diskussion einzubringen. </w:t>
      </w:r>
    </w:p>
    <w:p w14:paraId="1B79A96F" w14:textId="77777777" w:rsidR="003942C2" w:rsidRDefault="003942C2">
      <w:pPr>
        <w:rPr>
          <w:b/>
        </w:rPr>
      </w:pPr>
    </w:p>
    <w:p w14:paraId="76216017" w14:textId="77777777" w:rsidR="00EA307D" w:rsidRPr="00EA307D" w:rsidRDefault="00EA307D">
      <w:pPr>
        <w:rPr>
          <w:b/>
          <w:lang w:val="de-CH"/>
        </w:rPr>
      </w:pPr>
    </w:p>
    <w:p w14:paraId="7FDF58BC" w14:textId="6E9B266D" w:rsidR="00600DF1" w:rsidRDefault="00F96D2F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Der Autor, Ralf</w:t>
      </w:r>
      <w:r w:rsidR="0000515B">
        <w:rPr>
          <w:lang w:val="de-CH"/>
        </w:rPr>
        <w:t xml:space="preserve"> Zwiebel, scheint mir bemüht zu sein, zum Titel seines Aufsatzes gewissermassen „alles zu sagen“. Sagt er dadurch mehr?</w:t>
      </w:r>
    </w:p>
    <w:p w14:paraId="68E4DEFB" w14:textId="77777777" w:rsidR="00656661" w:rsidRDefault="00656661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Ist die Frage des genügend gut Analysiertseins tatsächlich eine stets aktuelle (S.45)?</w:t>
      </w:r>
    </w:p>
    <w:p w14:paraId="55FA8FC9" w14:textId="77777777" w:rsidR="00656661" w:rsidRDefault="00656661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Wie geht Zwiebel seine Untersuchung an, worauf möchte er fokussieren und warum (S.46)? Wie sieht der erwähnte, „aktuelle Beschluss“ der IPA denn aus (S.46)?</w:t>
      </w:r>
    </w:p>
    <w:p w14:paraId="0D88FF62" w14:textId="14C9A243" w:rsidR="00656661" w:rsidRDefault="00656661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Viele KandidatInnen „machen zu Beginn ihrer Ausbildung Abbruchserfahrungen“ (S.46). Wie ist es Ihnen ergangen?</w:t>
      </w:r>
    </w:p>
    <w:p w14:paraId="32BB3A5D" w14:textId="77777777" w:rsidR="00656661" w:rsidRDefault="00656661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Kennen Sie ein Beispiel für eine so genannte körperliche Rêverie (S.48)?</w:t>
      </w:r>
    </w:p>
    <w:p w14:paraId="61EE35AA" w14:textId="75E6539A" w:rsidR="00656661" w:rsidRDefault="00656661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„Die eigene Stimme der Analytikerin“ tönt schön – aber was bedeutet das genau (S.48)?</w:t>
      </w:r>
    </w:p>
    <w:p w14:paraId="20223AC6" w14:textId="69EB9717" w:rsidR="00656661" w:rsidRDefault="00656661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Wodurch zeichne sich die moderne Psychoanalyse aus (S.48)? W</w:t>
      </w:r>
      <w:r w:rsidR="00540BAD">
        <w:rPr>
          <w:lang w:val="de-CH"/>
        </w:rPr>
        <w:t>as impliziert das für Ihre beruf</w:t>
      </w:r>
      <w:r>
        <w:rPr>
          <w:lang w:val="de-CH"/>
        </w:rPr>
        <w:t>sbegleitende Weiterbildung?</w:t>
      </w:r>
    </w:p>
    <w:p w14:paraId="0E5FBA00" w14:textId="77777777" w:rsidR="00656661" w:rsidRDefault="00656661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Wann denn sei die Analytikerin genügend gut analysiert (S.54)?</w:t>
      </w:r>
    </w:p>
    <w:p w14:paraId="4BD8BF0C" w14:textId="77777777" w:rsidR="003D221B" w:rsidRDefault="00656661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Im Zusammenhang mit der Schläfrigkeit der Analytikerin spricht der Autor immerhin von Misslingen, Behandlungsfehlern und Grenzverletzungen</w:t>
      </w:r>
      <w:r w:rsidR="00F97B3E">
        <w:rPr>
          <w:lang w:val="de-CH"/>
        </w:rPr>
        <w:t xml:space="preserve"> (S.56). </w:t>
      </w:r>
      <w:r w:rsidR="008573CE">
        <w:rPr>
          <w:lang w:val="de-CH"/>
        </w:rPr>
        <w:t>Kommt das häufig vor? Wie unterscheiden Sie die „eigene Stimme“ (vgl. Frage 6), Eigen-heiten der Analytikerin von Misslingen, Behandlungsfehlern und Grenzverletzungen</w:t>
      </w:r>
      <w:r w:rsidR="00BC7095">
        <w:rPr>
          <w:lang w:val="de-CH"/>
        </w:rPr>
        <w:t>, zumal solche gern durch das Argument des „ganz persönlichen, kreativen Stils“ gerechtfertigt werden</w:t>
      </w:r>
      <w:r w:rsidR="008573CE">
        <w:rPr>
          <w:lang w:val="de-CH"/>
        </w:rPr>
        <w:t xml:space="preserve">? </w:t>
      </w:r>
    </w:p>
    <w:p w14:paraId="06F7A3F8" w14:textId="77777777" w:rsidR="000C6C03" w:rsidRDefault="000C6C03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Welche Funktionen kennzeichnen laut Zwiebel das „Selbst des Analytikers“? </w:t>
      </w:r>
    </w:p>
    <w:p w14:paraId="2997865C" w14:textId="06781BB1" w:rsidR="000C6C03" w:rsidRDefault="000C6C03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Der Autor fordert, bei enactments (vgl</w:t>
      </w:r>
      <w:r w:rsidR="008E7728">
        <w:rPr>
          <w:lang w:val="de-CH"/>
        </w:rPr>
        <w:t>. die beiden Beispiele auf S.57 u.</w:t>
      </w:r>
      <w:r>
        <w:rPr>
          <w:lang w:val="de-CH"/>
        </w:rPr>
        <w:t xml:space="preserve"> </w:t>
      </w:r>
      <w:r w:rsidR="008E7728">
        <w:rPr>
          <w:lang w:val="de-CH"/>
        </w:rPr>
        <w:t>S.</w:t>
      </w:r>
      <w:r>
        <w:rPr>
          <w:lang w:val="de-CH"/>
        </w:rPr>
        <w:t xml:space="preserve">58) so genannte „rahmenbezogene Interventionen“ oder „zugewandte Konfrontationen“. Aber gibt es nicht gewichtige Argumente gegen diesen Typus von Interventionen? Wie stichhaltig ist die Begründung des Autors? </w:t>
      </w:r>
    </w:p>
    <w:p w14:paraId="1EFB094B" w14:textId="1C342499" w:rsidR="000C6C03" w:rsidRDefault="000C6C03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Wie handhaben Sie die Balance zwischen „wildem“ und „gezähmtem“ Denken in der Analyse oder in einer Psychotherapie (S.59)? </w:t>
      </w:r>
    </w:p>
    <w:p w14:paraId="613100C1" w14:textId="0D65F378" w:rsidR="000C6C03" w:rsidRDefault="000C6C03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Die Analytikerin sei Handwerker, Forscher, Künstlerin (S.59). Warum nicht bescheidener und weniger emphatisch: Psychotherapeutin (S.59) und/oder eben Analytikerin? </w:t>
      </w:r>
    </w:p>
    <w:p w14:paraId="08FFFB59" w14:textId="1A10D437" w:rsidR="00193085" w:rsidRPr="000C6C03" w:rsidRDefault="000C6C03" w:rsidP="0079791D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Was ist eine psychoanalytische Deutung (S.60 ff)? </w:t>
      </w:r>
      <w:r w:rsidR="00334D03">
        <w:rPr>
          <w:lang w:val="de-CH"/>
        </w:rPr>
        <w:br/>
      </w:r>
      <w:r w:rsidR="00D54400">
        <w:rPr>
          <w:lang w:val="de-CH"/>
        </w:rPr>
        <w:br/>
      </w:r>
      <w:bookmarkStart w:id="0" w:name="_GoBack"/>
      <w:bookmarkEnd w:id="0"/>
      <w:r w:rsidR="00656661">
        <w:rPr>
          <w:lang w:val="de-CH"/>
        </w:rPr>
        <w:br/>
      </w:r>
      <w:r w:rsidR="00334D03">
        <w:rPr>
          <w:lang w:val="de-CH"/>
        </w:rPr>
        <w:t>CMdL</w:t>
      </w:r>
      <w:r w:rsidR="00A627F7">
        <w:rPr>
          <w:lang w:val="de-CH"/>
        </w:rPr>
        <w:t>,</w:t>
      </w:r>
      <w:r w:rsidR="00334D03">
        <w:rPr>
          <w:lang w:val="de-CH"/>
        </w:rPr>
        <w:t xml:space="preserve"> </w:t>
      </w:r>
      <w:r>
        <w:rPr>
          <w:lang w:val="de-CH"/>
        </w:rPr>
        <w:t>Juni</w:t>
      </w:r>
      <w:r w:rsidR="00334D03">
        <w:rPr>
          <w:lang w:val="de-CH"/>
        </w:rPr>
        <w:t xml:space="preserve"> 2020</w:t>
      </w:r>
    </w:p>
    <w:sectPr w:rsidR="00193085" w:rsidRPr="000C6C03" w:rsidSect="00A30D14">
      <w:footerReference w:type="even" r:id="rId7"/>
      <w:footerReference w:type="default" r:id="rId8"/>
      <w:pgSz w:w="12380" w:h="17540"/>
      <w:pgMar w:top="1417" w:right="1417" w:bottom="1134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8F0DB" w14:textId="77777777" w:rsidR="004D59DE" w:rsidRDefault="004D59DE" w:rsidP="001C17E0">
      <w:r>
        <w:separator/>
      </w:r>
    </w:p>
  </w:endnote>
  <w:endnote w:type="continuationSeparator" w:id="0">
    <w:p w14:paraId="45D6AEE6" w14:textId="77777777" w:rsidR="004D59DE" w:rsidRDefault="004D59DE" w:rsidP="001C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DBD32" w14:textId="77777777" w:rsidR="001C17E0" w:rsidRDefault="001C17E0" w:rsidP="00086CAA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B0DF931" w14:textId="77777777" w:rsidR="001C17E0" w:rsidRDefault="001C17E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7E9D6" w14:textId="77777777" w:rsidR="001C17E0" w:rsidRDefault="001C17E0" w:rsidP="00086CAA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54400">
      <w:rPr>
        <w:rStyle w:val="Seitenzahl"/>
      </w:rPr>
      <w:t>1</w:t>
    </w:r>
    <w:r>
      <w:rPr>
        <w:rStyle w:val="Seitenzahl"/>
      </w:rPr>
      <w:fldChar w:fldCharType="end"/>
    </w:r>
  </w:p>
  <w:p w14:paraId="2449F8BB" w14:textId="77777777" w:rsidR="001C17E0" w:rsidRDefault="001C17E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F94B0" w14:textId="77777777" w:rsidR="004D59DE" w:rsidRDefault="004D59DE" w:rsidP="001C17E0">
      <w:r>
        <w:separator/>
      </w:r>
    </w:p>
  </w:footnote>
  <w:footnote w:type="continuationSeparator" w:id="0">
    <w:p w14:paraId="0C2531C1" w14:textId="77777777" w:rsidR="004D59DE" w:rsidRDefault="004D59DE" w:rsidP="001C1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066AB"/>
    <w:multiLevelType w:val="hybridMultilevel"/>
    <w:tmpl w:val="888868D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A7E58BF"/>
    <w:multiLevelType w:val="hybridMultilevel"/>
    <w:tmpl w:val="B22840F0"/>
    <w:lvl w:ilvl="0" w:tplc="A746C6D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072E7D"/>
    <w:multiLevelType w:val="hybridMultilevel"/>
    <w:tmpl w:val="5372D5E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4A767D"/>
    <w:multiLevelType w:val="hybridMultilevel"/>
    <w:tmpl w:val="E1DE9CA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ctiveWritingStyle w:appName="MSWord" w:lang="de-DE" w:vendorID="64" w:dllVersion="131078" w:nlCheck="1" w:checkStyle="0"/>
  <w:activeWritingStyle w:appName="MSWord" w:lang="de-CH" w:vendorID="64" w:dllVersion="131078" w:nlCheck="1" w:checkStyle="0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2A"/>
    <w:rsid w:val="0000515B"/>
    <w:rsid w:val="00050865"/>
    <w:rsid w:val="00053E9F"/>
    <w:rsid w:val="0006011A"/>
    <w:rsid w:val="00072B00"/>
    <w:rsid w:val="000774A6"/>
    <w:rsid w:val="00097BCE"/>
    <w:rsid w:val="000A7D53"/>
    <w:rsid w:val="000B4E93"/>
    <w:rsid w:val="000C6C03"/>
    <w:rsid w:val="000C7B11"/>
    <w:rsid w:val="000E4F13"/>
    <w:rsid w:val="000E5E05"/>
    <w:rsid w:val="000F580C"/>
    <w:rsid w:val="0010790F"/>
    <w:rsid w:val="00112F0C"/>
    <w:rsid w:val="00136829"/>
    <w:rsid w:val="001445C6"/>
    <w:rsid w:val="00145232"/>
    <w:rsid w:val="00147251"/>
    <w:rsid w:val="00152FBB"/>
    <w:rsid w:val="0015406F"/>
    <w:rsid w:val="00161373"/>
    <w:rsid w:val="001645A6"/>
    <w:rsid w:val="001819FC"/>
    <w:rsid w:val="00181BA5"/>
    <w:rsid w:val="00186BD4"/>
    <w:rsid w:val="001924E0"/>
    <w:rsid w:val="00193085"/>
    <w:rsid w:val="001A6B5D"/>
    <w:rsid w:val="001B4B07"/>
    <w:rsid w:val="001C17E0"/>
    <w:rsid w:val="001C2358"/>
    <w:rsid w:val="001C7914"/>
    <w:rsid w:val="001D01F8"/>
    <w:rsid w:val="001D65B9"/>
    <w:rsid w:val="00203B8F"/>
    <w:rsid w:val="00213399"/>
    <w:rsid w:val="0021734A"/>
    <w:rsid w:val="00226685"/>
    <w:rsid w:val="00236B16"/>
    <w:rsid w:val="00237076"/>
    <w:rsid w:val="002454EC"/>
    <w:rsid w:val="00252334"/>
    <w:rsid w:val="002525C5"/>
    <w:rsid w:val="00254CF5"/>
    <w:rsid w:val="0026063B"/>
    <w:rsid w:val="00266B82"/>
    <w:rsid w:val="00274E4A"/>
    <w:rsid w:val="00295995"/>
    <w:rsid w:val="00296E4F"/>
    <w:rsid w:val="00297599"/>
    <w:rsid w:val="002A2676"/>
    <w:rsid w:val="002B56A6"/>
    <w:rsid w:val="002C1928"/>
    <w:rsid w:val="002C4884"/>
    <w:rsid w:val="002F24F8"/>
    <w:rsid w:val="00300911"/>
    <w:rsid w:val="00323B25"/>
    <w:rsid w:val="00334D03"/>
    <w:rsid w:val="00336857"/>
    <w:rsid w:val="00341DAE"/>
    <w:rsid w:val="0034684B"/>
    <w:rsid w:val="00350858"/>
    <w:rsid w:val="00356BD4"/>
    <w:rsid w:val="0037144C"/>
    <w:rsid w:val="00386E18"/>
    <w:rsid w:val="00393130"/>
    <w:rsid w:val="003942C2"/>
    <w:rsid w:val="003A01A1"/>
    <w:rsid w:val="003B519C"/>
    <w:rsid w:val="003C3775"/>
    <w:rsid w:val="003D221B"/>
    <w:rsid w:val="003D4CD2"/>
    <w:rsid w:val="003E7EFD"/>
    <w:rsid w:val="003F2F52"/>
    <w:rsid w:val="004000A1"/>
    <w:rsid w:val="00403162"/>
    <w:rsid w:val="00410138"/>
    <w:rsid w:val="00413365"/>
    <w:rsid w:val="004208B2"/>
    <w:rsid w:val="004321CA"/>
    <w:rsid w:val="00437E8F"/>
    <w:rsid w:val="0044611C"/>
    <w:rsid w:val="00452E54"/>
    <w:rsid w:val="00467F71"/>
    <w:rsid w:val="00473592"/>
    <w:rsid w:val="00480081"/>
    <w:rsid w:val="004814EF"/>
    <w:rsid w:val="00485156"/>
    <w:rsid w:val="00486DE4"/>
    <w:rsid w:val="00490BBC"/>
    <w:rsid w:val="00492DB8"/>
    <w:rsid w:val="004A2151"/>
    <w:rsid w:val="004B265E"/>
    <w:rsid w:val="004B5872"/>
    <w:rsid w:val="004D59DE"/>
    <w:rsid w:val="004F7F9A"/>
    <w:rsid w:val="00504EF9"/>
    <w:rsid w:val="005060B7"/>
    <w:rsid w:val="005145A4"/>
    <w:rsid w:val="005201AE"/>
    <w:rsid w:val="005205E4"/>
    <w:rsid w:val="00523771"/>
    <w:rsid w:val="005366C7"/>
    <w:rsid w:val="00540BAD"/>
    <w:rsid w:val="00547BB5"/>
    <w:rsid w:val="0055188A"/>
    <w:rsid w:val="00553ACB"/>
    <w:rsid w:val="0055528F"/>
    <w:rsid w:val="0056656D"/>
    <w:rsid w:val="00566ED9"/>
    <w:rsid w:val="0057164D"/>
    <w:rsid w:val="00577B06"/>
    <w:rsid w:val="00591D2C"/>
    <w:rsid w:val="005942D6"/>
    <w:rsid w:val="005B32E1"/>
    <w:rsid w:val="005D104B"/>
    <w:rsid w:val="005E1F02"/>
    <w:rsid w:val="005E74AD"/>
    <w:rsid w:val="005F0613"/>
    <w:rsid w:val="006001BF"/>
    <w:rsid w:val="00600DF1"/>
    <w:rsid w:val="00601EA4"/>
    <w:rsid w:val="00603C45"/>
    <w:rsid w:val="00615B12"/>
    <w:rsid w:val="00615D90"/>
    <w:rsid w:val="00617F35"/>
    <w:rsid w:val="0062072D"/>
    <w:rsid w:val="00641EF6"/>
    <w:rsid w:val="00644D92"/>
    <w:rsid w:val="00653176"/>
    <w:rsid w:val="00656661"/>
    <w:rsid w:val="00662CFF"/>
    <w:rsid w:val="006658F1"/>
    <w:rsid w:val="00682481"/>
    <w:rsid w:val="00682FD8"/>
    <w:rsid w:val="00685F98"/>
    <w:rsid w:val="006B6795"/>
    <w:rsid w:val="006D2710"/>
    <w:rsid w:val="006D3CE5"/>
    <w:rsid w:val="006D430F"/>
    <w:rsid w:val="006E4DAF"/>
    <w:rsid w:val="006F3BF7"/>
    <w:rsid w:val="006F64D4"/>
    <w:rsid w:val="0072098D"/>
    <w:rsid w:val="00722131"/>
    <w:rsid w:val="00722BA3"/>
    <w:rsid w:val="00727B19"/>
    <w:rsid w:val="00733EA0"/>
    <w:rsid w:val="00736D06"/>
    <w:rsid w:val="007443D5"/>
    <w:rsid w:val="00765EB4"/>
    <w:rsid w:val="0077040D"/>
    <w:rsid w:val="00772D14"/>
    <w:rsid w:val="00773856"/>
    <w:rsid w:val="00774DDE"/>
    <w:rsid w:val="007813A9"/>
    <w:rsid w:val="0079791D"/>
    <w:rsid w:val="007A0B0C"/>
    <w:rsid w:val="007B25D5"/>
    <w:rsid w:val="007B4116"/>
    <w:rsid w:val="007D5328"/>
    <w:rsid w:val="007E671E"/>
    <w:rsid w:val="007F7F88"/>
    <w:rsid w:val="0080008C"/>
    <w:rsid w:val="00804DA0"/>
    <w:rsid w:val="00814C4D"/>
    <w:rsid w:val="00825087"/>
    <w:rsid w:val="00833CD4"/>
    <w:rsid w:val="00834900"/>
    <w:rsid w:val="008404FC"/>
    <w:rsid w:val="00843B12"/>
    <w:rsid w:val="008508C5"/>
    <w:rsid w:val="008573CE"/>
    <w:rsid w:val="00870278"/>
    <w:rsid w:val="0087775D"/>
    <w:rsid w:val="0089224F"/>
    <w:rsid w:val="008925DB"/>
    <w:rsid w:val="008A30E0"/>
    <w:rsid w:val="008B3F08"/>
    <w:rsid w:val="008B40F5"/>
    <w:rsid w:val="008B67B1"/>
    <w:rsid w:val="008C3DDE"/>
    <w:rsid w:val="008D1966"/>
    <w:rsid w:val="008E3110"/>
    <w:rsid w:val="008E4F91"/>
    <w:rsid w:val="008E5D75"/>
    <w:rsid w:val="008E7728"/>
    <w:rsid w:val="008F1F85"/>
    <w:rsid w:val="008F34FC"/>
    <w:rsid w:val="008F3C8A"/>
    <w:rsid w:val="00901504"/>
    <w:rsid w:val="00901FDD"/>
    <w:rsid w:val="009169A9"/>
    <w:rsid w:val="009272FF"/>
    <w:rsid w:val="0094759C"/>
    <w:rsid w:val="00947B33"/>
    <w:rsid w:val="00952D61"/>
    <w:rsid w:val="009644FC"/>
    <w:rsid w:val="009A5DCC"/>
    <w:rsid w:val="009B451F"/>
    <w:rsid w:val="009D3BCF"/>
    <w:rsid w:val="009F2AA2"/>
    <w:rsid w:val="009F7394"/>
    <w:rsid w:val="00A015C7"/>
    <w:rsid w:val="00A14430"/>
    <w:rsid w:val="00A16BA0"/>
    <w:rsid w:val="00A242FA"/>
    <w:rsid w:val="00A30D14"/>
    <w:rsid w:val="00A32BCB"/>
    <w:rsid w:val="00A32C2A"/>
    <w:rsid w:val="00A339FB"/>
    <w:rsid w:val="00A35FF9"/>
    <w:rsid w:val="00A36945"/>
    <w:rsid w:val="00A45E4F"/>
    <w:rsid w:val="00A5014D"/>
    <w:rsid w:val="00A56120"/>
    <w:rsid w:val="00A577AD"/>
    <w:rsid w:val="00A627F7"/>
    <w:rsid w:val="00A6683F"/>
    <w:rsid w:val="00A7661B"/>
    <w:rsid w:val="00A776F0"/>
    <w:rsid w:val="00A81388"/>
    <w:rsid w:val="00A87373"/>
    <w:rsid w:val="00AA35D2"/>
    <w:rsid w:val="00AB2874"/>
    <w:rsid w:val="00AB5334"/>
    <w:rsid w:val="00AB6405"/>
    <w:rsid w:val="00AB69A6"/>
    <w:rsid w:val="00AC689E"/>
    <w:rsid w:val="00AD2006"/>
    <w:rsid w:val="00AE5C50"/>
    <w:rsid w:val="00AF5738"/>
    <w:rsid w:val="00B044C8"/>
    <w:rsid w:val="00B0654A"/>
    <w:rsid w:val="00B623F8"/>
    <w:rsid w:val="00B76E5E"/>
    <w:rsid w:val="00B8162B"/>
    <w:rsid w:val="00B9766C"/>
    <w:rsid w:val="00BC1860"/>
    <w:rsid w:val="00BC4EA1"/>
    <w:rsid w:val="00BC7095"/>
    <w:rsid w:val="00BC7433"/>
    <w:rsid w:val="00BD1DA5"/>
    <w:rsid w:val="00BD7578"/>
    <w:rsid w:val="00BE63EF"/>
    <w:rsid w:val="00C12CEF"/>
    <w:rsid w:val="00C1553C"/>
    <w:rsid w:val="00C210A5"/>
    <w:rsid w:val="00C30C97"/>
    <w:rsid w:val="00C34907"/>
    <w:rsid w:val="00C439CC"/>
    <w:rsid w:val="00C619DE"/>
    <w:rsid w:val="00C62CBD"/>
    <w:rsid w:val="00C63673"/>
    <w:rsid w:val="00C660CC"/>
    <w:rsid w:val="00C734B4"/>
    <w:rsid w:val="00C7544A"/>
    <w:rsid w:val="00C826CC"/>
    <w:rsid w:val="00C84734"/>
    <w:rsid w:val="00C97299"/>
    <w:rsid w:val="00CA060B"/>
    <w:rsid w:val="00CA1A91"/>
    <w:rsid w:val="00CE3D9C"/>
    <w:rsid w:val="00CE5B51"/>
    <w:rsid w:val="00D07843"/>
    <w:rsid w:val="00D10C20"/>
    <w:rsid w:val="00D25193"/>
    <w:rsid w:val="00D25821"/>
    <w:rsid w:val="00D364FF"/>
    <w:rsid w:val="00D434CF"/>
    <w:rsid w:val="00D54400"/>
    <w:rsid w:val="00D61F5F"/>
    <w:rsid w:val="00D6584D"/>
    <w:rsid w:val="00D77B85"/>
    <w:rsid w:val="00D84D5B"/>
    <w:rsid w:val="00D93A8C"/>
    <w:rsid w:val="00DA4538"/>
    <w:rsid w:val="00DB0075"/>
    <w:rsid w:val="00DD1A77"/>
    <w:rsid w:val="00DE65DA"/>
    <w:rsid w:val="00DE7A41"/>
    <w:rsid w:val="00E1079A"/>
    <w:rsid w:val="00E22820"/>
    <w:rsid w:val="00E2295B"/>
    <w:rsid w:val="00E313C1"/>
    <w:rsid w:val="00E336C3"/>
    <w:rsid w:val="00E64DD2"/>
    <w:rsid w:val="00E72C79"/>
    <w:rsid w:val="00E74A4E"/>
    <w:rsid w:val="00E86DA8"/>
    <w:rsid w:val="00E9121E"/>
    <w:rsid w:val="00EA307D"/>
    <w:rsid w:val="00EC52AD"/>
    <w:rsid w:val="00ED2EAD"/>
    <w:rsid w:val="00EE1237"/>
    <w:rsid w:val="00EF6F3B"/>
    <w:rsid w:val="00F04171"/>
    <w:rsid w:val="00F12356"/>
    <w:rsid w:val="00F227F0"/>
    <w:rsid w:val="00F277A1"/>
    <w:rsid w:val="00F47ED0"/>
    <w:rsid w:val="00F66FEE"/>
    <w:rsid w:val="00F83243"/>
    <w:rsid w:val="00F95BF6"/>
    <w:rsid w:val="00F96D2F"/>
    <w:rsid w:val="00F97B3E"/>
    <w:rsid w:val="00FA3A79"/>
    <w:rsid w:val="00FA54D9"/>
    <w:rsid w:val="00FC4CCF"/>
    <w:rsid w:val="00FC6046"/>
    <w:rsid w:val="00FE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EAB8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noProof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paragraph" w:customStyle="1" w:styleId="Formatvorlage1a">
    <w:name w:val="Formatvorlage1a"/>
    <w:basedOn w:val="berschrift1"/>
    <w:pPr>
      <w:spacing w:after="480"/>
    </w:pPr>
  </w:style>
  <w:style w:type="paragraph" w:customStyle="1" w:styleId="berschrift1a">
    <w:name w:val="Überschrift 1a"/>
    <w:basedOn w:val="berschrift1"/>
    <w:pPr>
      <w:spacing w:after="480"/>
    </w:pPr>
  </w:style>
  <w:style w:type="paragraph" w:customStyle="1" w:styleId="Standard1">
    <w:name w:val="Standard 1"/>
    <w:basedOn w:val="Standard"/>
    <w:pPr>
      <w:ind w:firstLine="340"/>
    </w:pPr>
  </w:style>
  <w:style w:type="paragraph" w:customStyle="1" w:styleId="Standard2">
    <w:name w:val="Standard 2"/>
    <w:basedOn w:val="Standard1"/>
    <w:next w:val="Standard1"/>
    <w:pPr>
      <w:spacing w:after="240"/>
    </w:pPr>
  </w:style>
  <w:style w:type="character" w:styleId="Link">
    <w:name w:val="Hyperlink"/>
    <w:uiPriority w:val="99"/>
    <w:unhideWhenUsed/>
    <w:rsid w:val="001924E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9308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C17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17E0"/>
    <w:rPr>
      <w:noProof/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1C1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2249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 zu „Trauer und Melancholie“</vt:lpstr>
    </vt:vector>
  </TitlesOfParts>
  <Company/>
  <LinksUpToDate>false</LinksUpToDate>
  <CharactersWithSpaces>2600</CharactersWithSpaces>
  <SharedDoc>false</SharedDoc>
  <HLinks>
    <vt:vector size="6" baseType="variant"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http://www.fvabz.ch/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zu „Trauer und Melancholie“</dc:title>
  <dc:subject/>
  <dc:creator>Karin Mendes de Leon</dc:creator>
  <cp:keywords/>
  <cp:lastModifiedBy>Charles Mendes de Leon</cp:lastModifiedBy>
  <cp:revision>10</cp:revision>
  <cp:lastPrinted>2019-08-18T12:19:00Z</cp:lastPrinted>
  <dcterms:created xsi:type="dcterms:W3CDTF">2020-06-20T15:24:00Z</dcterms:created>
  <dcterms:modified xsi:type="dcterms:W3CDTF">2020-06-21T16:06:00Z</dcterms:modified>
</cp:coreProperties>
</file>