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B1F01" w14:textId="77777777" w:rsidR="00A32BCB" w:rsidRDefault="00E74A4E" w:rsidP="002A2676">
      <w:r>
        <w:t>Freud Institut Zürich</w:t>
      </w:r>
    </w:p>
    <w:p w14:paraId="4DD14946" w14:textId="3F04649F" w:rsidR="00A32BCB" w:rsidRDefault="005D104B">
      <w:pPr>
        <w:widowControl w:val="0"/>
      </w:pPr>
      <w:r>
        <w:t>Sommer 20</w:t>
      </w:r>
      <w:r w:rsidR="000E5E05">
        <w:t>19</w:t>
      </w:r>
    </w:p>
    <w:p w14:paraId="70F4D48C" w14:textId="72C60BB9" w:rsidR="00A32BCB" w:rsidRDefault="00BC4EA1">
      <w:pPr>
        <w:widowControl w:val="0"/>
        <w:rPr>
          <w:i/>
        </w:rPr>
      </w:pPr>
      <w:r>
        <w:rPr>
          <w:i/>
        </w:rPr>
        <w:t>Psychoanalytisches Kolloquium</w:t>
      </w:r>
    </w:p>
    <w:p w14:paraId="7B8B020E" w14:textId="32BCBC75" w:rsidR="00A32BCB" w:rsidRDefault="00A32BCB">
      <w:pPr>
        <w:rPr>
          <w:b/>
        </w:rPr>
      </w:pPr>
      <w:r>
        <w:t>D</w:t>
      </w:r>
      <w:r w:rsidR="00E74A4E">
        <w:t>r. med. Charles Mendes de Leon</w:t>
      </w:r>
      <w:r w:rsidR="00BC4EA1">
        <w:t xml:space="preserve"> (Moderation)</w:t>
      </w:r>
    </w:p>
    <w:p w14:paraId="1EDAD563" w14:textId="77777777" w:rsidR="00A32BCB" w:rsidRDefault="00A32BCB">
      <w:pPr>
        <w:rPr>
          <w:b/>
        </w:rPr>
      </w:pPr>
    </w:p>
    <w:p w14:paraId="4C390C02" w14:textId="77777777" w:rsidR="00A32BCB" w:rsidRDefault="00A32BCB">
      <w:pPr>
        <w:rPr>
          <w:b/>
        </w:rPr>
      </w:pPr>
    </w:p>
    <w:p w14:paraId="438E88C9" w14:textId="77777777" w:rsidR="00BC1860" w:rsidRDefault="00BC1860">
      <w:pPr>
        <w:rPr>
          <w:b/>
        </w:rPr>
      </w:pPr>
    </w:p>
    <w:p w14:paraId="4E225B9D" w14:textId="47D79CFE" w:rsidR="00A32BCB" w:rsidRDefault="00BC4EA1">
      <w:pPr>
        <w:rPr>
          <w:b/>
        </w:rPr>
      </w:pPr>
      <w:r>
        <w:rPr>
          <w:b/>
        </w:rPr>
        <w:t>Inputfragen für die Diskussion über</w:t>
      </w:r>
      <w:r w:rsidR="001445C6">
        <w:rPr>
          <w:b/>
        </w:rPr>
        <w:t xml:space="preserve"> </w:t>
      </w:r>
      <w:r w:rsidR="007443D5">
        <w:rPr>
          <w:b/>
        </w:rPr>
        <w:t>Thomas Ogdens</w:t>
      </w:r>
      <w:r w:rsidR="006E4DAF">
        <w:rPr>
          <w:b/>
        </w:rPr>
        <w:t xml:space="preserve"> Artikel „</w:t>
      </w:r>
      <w:r w:rsidR="007443D5">
        <w:rPr>
          <w:b/>
        </w:rPr>
        <w:t>A new reading of the origins of object-relations theory“</w:t>
      </w:r>
      <w:r w:rsidR="00E72C79">
        <w:rPr>
          <w:b/>
        </w:rPr>
        <w:t xml:space="preserve"> (2002)</w:t>
      </w:r>
    </w:p>
    <w:p w14:paraId="574B12E9" w14:textId="77777777" w:rsidR="00EA307D" w:rsidRDefault="00EA307D">
      <w:pPr>
        <w:rPr>
          <w:b/>
        </w:rPr>
      </w:pPr>
    </w:p>
    <w:p w14:paraId="47C870C2" w14:textId="428B6184" w:rsidR="003942C2" w:rsidRPr="003942C2" w:rsidRDefault="003942C2">
      <w:r>
        <w:t xml:space="preserve">Bei den Fragen handelt </w:t>
      </w:r>
      <w:r w:rsidR="00C97299">
        <w:t>es sich nicht um Übungs- sondern</w:t>
      </w:r>
      <w:r>
        <w:t xml:space="preserve"> um Inputfragen für die Diskussion. Es </w:t>
      </w:r>
      <w:r w:rsidR="00BD7578">
        <w:t>sind</w:t>
      </w:r>
      <w:r>
        <w:t xml:space="preserve"> einige </w:t>
      </w:r>
      <w:r w:rsidR="00BD7578">
        <w:t xml:space="preserve">aufgezeichnete </w:t>
      </w:r>
      <w:r>
        <w:t>Gedanken, die mir beim Lesen in den Sinn</w:t>
      </w:r>
      <w:r w:rsidR="00BD7578">
        <w:t xml:space="preserve"> gekommen sind und die ich in Fragen</w:t>
      </w:r>
      <w:r>
        <w:t xml:space="preserve"> </w:t>
      </w:r>
      <w:r w:rsidR="00BD7578">
        <w:t>transformiert</w:t>
      </w:r>
      <w:r>
        <w:t xml:space="preserve"> habe. Ich gehe davon aus, dass Ihnen andere, vielleicht interessantere Gedanken eingefallen sind. Ich möchte Sie</w:t>
      </w:r>
      <w:r w:rsidR="00BD7578">
        <w:t xml:space="preserve"> deshalb</w:t>
      </w:r>
      <w:r>
        <w:t xml:space="preserve"> bitten, diese in die Diskussion einzubringen. </w:t>
      </w:r>
    </w:p>
    <w:p w14:paraId="1B79A96F" w14:textId="77777777" w:rsidR="003942C2" w:rsidRDefault="003942C2">
      <w:pPr>
        <w:rPr>
          <w:b/>
        </w:rPr>
      </w:pPr>
    </w:p>
    <w:p w14:paraId="76216017" w14:textId="77777777" w:rsidR="00EA307D" w:rsidRPr="00EA307D" w:rsidRDefault="00EA307D">
      <w:pPr>
        <w:rPr>
          <w:b/>
          <w:lang w:val="de-CH"/>
        </w:rPr>
      </w:pPr>
    </w:p>
    <w:p w14:paraId="04819633" w14:textId="349B60A6" w:rsidR="006E4DAF" w:rsidRDefault="00E72C79" w:rsidP="001C7914">
      <w:pPr>
        <w:numPr>
          <w:ilvl w:val="0"/>
          <w:numId w:val="4"/>
        </w:numPr>
        <w:spacing w:after="120"/>
        <w:rPr>
          <w:lang w:val="de-CH"/>
        </w:rPr>
      </w:pPr>
      <w:r>
        <w:rPr>
          <w:lang w:val="de-CH"/>
        </w:rPr>
        <w:t>In welchen Freud-Texten wird das von Ogden postulierte „Denken durch Schreiben“ besonders deutlich? (S.767) Teilen Sie die Meinung Ogdens über den Zusammenhang zwischen Schreibstil und Entdeckung? Was unterscheidet Freuds Arbeiten von einem akademischen Paper? (S.768)</w:t>
      </w:r>
    </w:p>
    <w:p w14:paraId="03F89CC6" w14:textId="0E601C28" w:rsidR="00E72C79" w:rsidRPr="00E72C79" w:rsidRDefault="00E72C79" w:rsidP="001C7914">
      <w:pPr>
        <w:numPr>
          <w:ilvl w:val="0"/>
          <w:numId w:val="4"/>
        </w:numPr>
        <w:spacing w:after="120"/>
        <w:rPr>
          <w:i/>
          <w:lang w:val="de-CH"/>
        </w:rPr>
      </w:pPr>
      <w:r>
        <w:rPr>
          <w:lang w:val="de-CH"/>
        </w:rPr>
        <w:t xml:space="preserve">Wo und warum sieht Ogden Zusammenhänge zwischen </w:t>
      </w:r>
      <w:r w:rsidRPr="00E72C79">
        <w:rPr>
          <w:i/>
          <w:lang w:val="de-CH"/>
        </w:rPr>
        <w:t>Trauer und Melancholie</w:t>
      </w:r>
      <w:r>
        <w:rPr>
          <w:i/>
          <w:lang w:val="de-CH"/>
        </w:rPr>
        <w:t xml:space="preserve"> </w:t>
      </w:r>
      <w:r>
        <w:rPr>
          <w:lang w:val="de-CH"/>
        </w:rPr>
        <w:t xml:space="preserve">und der Objektbeziehungstheorie (Fairbairn, 1952)? </w:t>
      </w:r>
    </w:p>
    <w:p w14:paraId="1782C22E" w14:textId="7493521D" w:rsidR="00E72C79" w:rsidRPr="00E72C79" w:rsidRDefault="00E72C79" w:rsidP="001C7914">
      <w:pPr>
        <w:numPr>
          <w:ilvl w:val="0"/>
          <w:numId w:val="4"/>
        </w:numPr>
        <w:spacing w:after="120"/>
        <w:rPr>
          <w:i/>
          <w:lang w:val="de-CH"/>
        </w:rPr>
      </w:pPr>
      <w:r>
        <w:rPr>
          <w:lang w:val="de-CH"/>
        </w:rPr>
        <w:t>Wie begründet Ogden, dass Freud-Kenntnis aus der Sekundärliteratur wenig bringe? (S.768)</w:t>
      </w:r>
    </w:p>
    <w:p w14:paraId="52C217B9" w14:textId="6FE63261" w:rsidR="00E72C79" w:rsidRPr="00E72C79" w:rsidRDefault="00E72C79" w:rsidP="001C7914">
      <w:pPr>
        <w:numPr>
          <w:ilvl w:val="0"/>
          <w:numId w:val="4"/>
        </w:numPr>
        <w:spacing w:after="120"/>
        <w:rPr>
          <w:i/>
          <w:lang w:val="de-CH"/>
        </w:rPr>
      </w:pPr>
      <w:r>
        <w:rPr>
          <w:lang w:val="de-CH"/>
        </w:rPr>
        <w:t xml:space="preserve">Wie sinnvoll ist es, die so genannte Standard-Edition für eine Relektüre des Freud’schen Werks zu benützen? Hätte er nicht das deutsche Original heranziehen sollen? </w:t>
      </w:r>
    </w:p>
    <w:p w14:paraId="6C96CA92" w14:textId="6D27B071" w:rsidR="00E72C79" w:rsidRPr="00E72C79" w:rsidRDefault="00E72C79" w:rsidP="001C7914">
      <w:pPr>
        <w:numPr>
          <w:ilvl w:val="0"/>
          <w:numId w:val="4"/>
        </w:numPr>
        <w:spacing w:after="120"/>
        <w:rPr>
          <w:i/>
          <w:lang w:val="de-CH"/>
        </w:rPr>
      </w:pPr>
      <w:r>
        <w:rPr>
          <w:lang w:val="de-CH"/>
        </w:rPr>
        <w:t xml:space="preserve">An welcher Stelle gelingt es Ogden vielleicht, zu einer Lesart von </w:t>
      </w:r>
      <w:r w:rsidRPr="00E72C79">
        <w:rPr>
          <w:i/>
          <w:lang w:val="de-CH"/>
        </w:rPr>
        <w:t>Trauer und Melancholie</w:t>
      </w:r>
      <w:r>
        <w:rPr>
          <w:lang w:val="de-CH"/>
        </w:rPr>
        <w:t xml:space="preserve"> zu kommen, die ein bisschen über den Originaltext hinausreicht? (S.770) </w:t>
      </w:r>
    </w:p>
    <w:p w14:paraId="26A8CCF9" w14:textId="54E96039" w:rsidR="00E72C79" w:rsidRPr="00F66FEE" w:rsidRDefault="00F66FEE" w:rsidP="001C7914">
      <w:pPr>
        <w:numPr>
          <w:ilvl w:val="0"/>
          <w:numId w:val="4"/>
        </w:numPr>
        <w:spacing w:after="120"/>
        <w:rPr>
          <w:i/>
          <w:lang w:val="de-CH"/>
        </w:rPr>
      </w:pPr>
      <w:r>
        <w:rPr>
          <w:lang w:val="de-CH"/>
        </w:rPr>
        <w:t>Warum nennt Ogden das Person</w:t>
      </w:r>
      <w:r w:rsidR="00A87373">
        <w:rPr>
          <w:lang w:val="de-CH"/>
        </w:rPr>
        <w:t>al</w:t>
      </w:r>
      <w:r>
        <w:rPr>
          <w:lang w:val="de-CH"/>
        </w:rPr>
        <w:t xml:space="preserve">pronomen der 1. Person „ich“ und das Reflexivpronomen der 1. Person „mich“ einen „metaphorical place“? (S. 770) Also z.B. „ich beschimpfe mich“. Wie haben Sie das verstanden? </w:t>
      </w:r>
    </w:p>
    <w:p w14:paraId="21FF6E3F" w14:textId="1291A080" w:rsidR="00F66FEE" w:rsidRPr="00490BBC" w:rsidRDefault="00F66FEE" w:rsidP="001C7914">
      <w:pPr>
        <w:numPr>
          <w:ilvl w:val="0"/>
          <w:numId w:val="4"/>
        </w:numPr>
        <w:spacing w:after="120"/>
        <w:rPr>
          <w:i/>
          <w:lang w:val="de-CH"/>
        </w:rPr>
      </w:pPr>
      <w:r>
        <w:rPr>
          <w:lang w:val="de-CH"/>
        </w:rPr>
        <w:t>Ogden nennt das sich spaltende Ich eine „Struktur“</w:t>
      </w:r>
      <w:r w:rsidR="00504EF9">
        <w:rPr>
          <w:lang w:val="de-CH"/>
        </w:rPr>
        <w:t xml:space="preserve">. (S.771) Warum? Ist die sogenannte „Strukturtheorie“ oder die „Struktur“ eine Erfindung Freuds? Wenn nicht: wo stammt sie her?  </w:t>
      </w:r>
      <w:r w:rsidR="00AA35D2">
        <w:rPr>
          <w:lang w:val="de-CH"/>
        </w:rPr>
        <w:t>An welcher Stelle (bei Freud) glaubt</w:t>
      </w:r>
      <w:r w:rsidR="00504EF9">
        <w:rPr>
          <w:lang w:val="de-CH"/>
        </w:rPr>
        <w:t xml:space="preserve"> Ogden</w:t>
      </w:r>
      <w:r w:rsidR="00AA35D2">
        <w:rPr>
          <w:lang w:val="de-CH"/>
        </w:rPr>
        <w:t>,</w:t>
      </w:r>
      <w:r w:rsidR="00504EF9">
        <w:rPr>
          <w:lang w:val="de-CH"/>
        </w:rPr>
        <w:t xml:space="preserve"> Freuds „emerging psychoanalyt</w:t>
      </w:r>
      <w:r w:rsidR="003E7EFD">
        <w:rPr>
          <w:lang w:val="de-CH"/>
        </w:rPr>
        <w:t>ic theory of unconscious object-</w:t>
      </w:r>
      <w:r w:rsidR="00504EF9">
        <w:rPr>
          <w:lang w:val="de-CH"/>
        </w:rPr>
        <w:t>relations“</w:t>
      </w:r>
      <w:r w:rsidR="00AA35D2">
        <w:rPr>
          <w:lang w:val="de-CH"/>
        </w:rPr>
        <w:t xml:space="preserve"> zu erkennen</w:t>
      </w:r>
      <w:r w:rsidR="00504EF9">
        <w:rPr>
          <w:lang w:val="de-CH"/>
        </w:rPr>
        <w:t xml:space="preserve">? </w:t>
      </w:r>
      <w:r w:rsidR="003A01A1">
        <w:rPr>
          <w:lang w:val="de-CH"/>
        </w:rPr>
        <w:t>[Die Sekundärliteratur sagt ja, dass Freuds „klassische Triebtheorie“ mit der „Objektbeziehungstheorie“ nichts zu tun habe, sondern sie ablöse.]</w:t>
      </w:r>
    </w:p>
    <w:p w14:paraId="3144F3B5" w14:textId="0FA8835E" w:rsidR="00490BBC" w:rsidRPr="00490BBC" w:rsidRDefault="00490BBC" w:rsidP="001C7914">
      <w:pPr>
        <w:numPr>
          <w:ilvl w:val="0"/>
          <w:numId w:val="4"/>
        </w:numPr>
        <w:spacing w:after="120"/>
        <w:rPr>
          <w:i/>
          <w:lang w:val="de-CH"/>
        </w:rPr>
      </w:pPr>
      <w:r>
        <w:rPr>
          <w:lang w:val="de-CH"/>
        </w:rPr>
        <w:t xml:space="preserve">Wie auch wieder, laut Freud, verwandelt sich ein „Objektverlust“ in einen „Ichverlust“? </w:t>
      </w:r>
    </w:p>
    <w:p w14:paraId="7D2BAD69" w14:textId="42BE1285" w:rsidR="00490BBC" w:rsidRPr="00490BBC" w:rsidRDefault="00490BBC" w:rsidP="001C7914">
      <w:pPr>
        <w:numPr>
          <w:ilvl w:val="0"/>
          <w:numId w:val="4"/>
        </w:numPr>
        <w:spacing w:after="120"/>
        <w:rPr>
          <w:i/>
          <w:lang w:val="de-CH"/>
        </w:rPr>
      </w:pPr>
      <w:r>
        <w:rPr>
          <w:lang w:val="de-CH"/>
        </w:rPr>
        <w:t>Worin bestehe in der „Objektbeziehung“ (Ersterwähnung bei Freud) der Unterschied zwischen dem „Verlust“ eines Objekts (object-loss) und einem „verlassenen“ Objekt? (S.772)</w:t>
      </w:r>
    </w:p>
    <w:p w14:paraId="10D9542F" w14:textId="1DC53052" w:rsidR="00490BBC" w:rsidRPr="00490BBC" w:rsidRDefault="00490BBC" w:rsidP="001C7914">
      <w:pPr>
        <w:numPr>
          <w:ilvl w:val="0"/>
          <w:numId w:val="4"/>
        </w:numPr>
        <w:spacing w:after="120"/>
        <w:rPr>
          <w:i/>
          <w:lang w:val="de-CH"/>
        </w:rPr>
      </w:pPr>
      <w:r>
        <w:rPr>
          <w:lang w:val="de-CH"/>
        </w:rPr>
        <w:t xml:space="preserve">Wieso fällt eigentlich nicht der </w:t>
      </w:r>
      <w:r w:rsidRPr="00490BBC">
        <w:rPr>
          <w:i/>
          <w:lang w:val="de-CH"/>
        </w:rPr>
        <w:t>Abglanz</w:t>
      </w:r>
      <w:r>
        <w:rPr>
          <w:lang w:val="de-CH"/>
        </w:rPr>
        <w:t xml:space="preserve"> (the glow), sondern der </w:t>
      </w:r>
      <w:r w:rsidRPr="00490BBC">
        <w:rPr>
          <w:i/>
          <w:lang w:val="de-CH"/>
        </w:rPr>
        <w:t>Schatten</w:t>
      </w:r>
      <w:r>
        <w:rPr>
          <w:lang w:val="de-CH"/>
        </w:rPr>
        <w:t xml:space="preserve"> des Objekts auf das Ich? Bedeutung der häufig zitierten Schattenmetapher? Leuchtet Ogdens Interpretation (S.772) ein?</w:t>
      </w:r>
    </w:p>
    <w:p w14:paraId="629F8BDB" w14:textId="30DB7283" w:rsidR="00490BBC" w:rsidRPr="00490BBC" w:rsidRDefault="00490BBC" w:rsidP="001C7914">
      <w:pPr>
        <w:numPr>
          <w:ilvl w:val="0"/>
          <w:numId w:val="4"/>
        </w:numPr>
        <w:spacing w:after="120"/>
        <w:rPr>
          <w:i/>
          <w:lang w:val="de-CH"/>
        </w:rPr>
      </w:pPr>
      <w:r>
        <w:rPr>
          <w:lang w:val="de-CH"/>
        </w:rPr>
        <w:t>Wie vermeidet das melancholische Ich den psychischen Schmerz (pain of loss)? (S.773)</w:t>
      </w:r>
    </w:p>
    <w:p w14:paraId="6DC4D252" w14:textId="2ED4AB28" w:rsidR="00490BBC" w:rsidRPr="00490BBC" w:rsidRDefault="00490BBC" w:rsidP="001C7914">
      <w:pPr>
        <w:numPr>
          <w:ilvl w:val="0"/>
          <w:numId w:val="4"/>
        </w:numPr>
        <w:spacing w:after="120"/>
        <w:rPr>
          <w:i/>
          <w:lang w:val="de-CH"/>
        </w:rPr>
      </w:pPr>
      <w:r>
        <w:rPr>
          <w:lang w:val="de-CH"/>
        </w:rPr>
        <w:t>Warum stellt die innere Objektbeziehung bei der Melancholie (severe depression nach DSM 5) einen „Pakt mit dem Teufel“ dar? (S.773)</w:t>
      </w:r>
    </w:p>
    <w:p w14:paraId="643DB84F" w14:textId="523B5DB1" w:rsidR="00490BBC" w:rsidRPr="00490BBC" w:rsidRDefault="00490BBC" w:rsidP="001C7914">
      <w:pPr>
        <w:numPr>
          <w:ilvl w:val="0"/>
          <w:numId w:val="4"/>
        </w:numPr>
        <w:spacing w:after="120"/>
        <w:rPr>
          <w:i/>
          <w:lang w:val="de-CH"/>
        </w:rPr>
      </w:pPr>
      <w:r>
        <w:rPr>
          <w:lang w:val="de-CH"/>
        </w:rPr>
        <w:t>Wie verstehen Sie die Ausdrücke „zwei- und dreidimensional“ bei Ogden? (S.773</w:t>
      </w:r>
      <w:r w:rsidR="008E3110">
        <w:rPr>
          <w:lang w:val="de-CH"/>
        </w:rPr>
        <w:t>,</w:t>
      </w:r>
      <w:r w:rsidR="00804DA0">
        <w:rPr>
          <w:lang w:val="de-CH"/>
        </w:rPr>
        <w:t xml:space="preserve"> </w:t>
      </w:r>
      <w:bookmarkStart w:id="0" w:name="_GoBack"/>
      <w:bookmarkEnd w:id="0"/>
      <w:r w:rsidR="00E313C1">
        <w:rPr>
          <w:lang w:val="de-CH"/>
        </w:rPr>
        <w:t>S.775)</w:t>
      </w:r>
    </w:p>
    <w:p w14:paraId="4C350E5B" w14:textId="31431539" w:rsidR="00490BBC" w:rsidRPr="00A36945" w:rsidRDefault="00490BBC" w:rsidP="001C7914">
      <w:pPr>
        <w:numPr>
          <w:ilvl w:val="0"/>
          <w:numId w:val="4"/>
        </w:numPr>
        <w:spacing w:after="120"/>
        <w:rPr>
          <w:i/>
          <w:lang w:val="de-CH"/>
        </w:rPr>
      </w:pPr>
      <w:r>
        <w:rPr>
          <w:lang w:val="de-CH"/>
        </w:rPr>
        <w:t>Wie interpretieren Sie selbst den Traum von Herrn K.? (S.773)</w:t>
      </w:r>
      <w:r w:rsidR="0077040D">
        <w:rPr>
          <w:lang w:val="de-CH"/>
        </w:rPr>
        <w:t xml:space="preserve"> </w:t>
      </w:r>
      <w:r w:rsidR="00297599">
        <w:rPr>
          <w:lang w:val="de-CH"/>
        </w:rPr>
        <w:t>Beschreibt Ogden nicht eher eine endlose (pathologische) Trauer als eine Melancholie (severe depression)?</w:t>
      </w:r>
    </w:p>
    <w:p w14:paraId="475EF5A2" w14:textId="6B0A4C41" w:rsidR="00A36945" w:rsidRPr="0026063B" w:rsidRDefault="0026063B" w:rsidP="001C7914">
      <w:pPr>
        <w:numPr>
          <w:ilvl w:val="0"/>
          <w:numId w:val="4"/>
        </w:numPr>
        <w:spacing w:after="120"/>
        <w:rPr>
          <w:i/>
          <w:lang w:val="de-CH"/>
        </w:rPr>
      </w:pPr>
      <w:r>
        <w:rPr>
          <w:lang w:val="de-CH"/>
        </w:rPr>
        <w:lastRenderedPageBreak/>
        <w:t xml:space="preserve">Warum ist die Melancholie eine Erkrankung des/am Narzissmus (S.775)? </w:t>
      </w:r>
    </w:p>
    <w:p w14:paraId="2292CC22" w14:textId="4A0D17A5" w:rsidR="0026063B" w:rsidRPr="0026063B" w:rsidRDefault="0026063B" w:rsidP="0026063B">
      <w:pPr>
        <w:numPr>
          <w:ilvl w:val="0"/>
          <w:numId w:val="4"/>
        </w:numPr>
        <w:spacing w:after="120"/>
        <w:rPr>
          <w:i/>
          <w:lang w:val="de-CH"/>
        </w:rPr>
      </w:pPr>
      <w:r>
        <w:rPr>
          <w:lang w:val="de-CH"/>
        </w:rPr>
        <w:t>Bedeutung des Sadismus bei der Melancholie? Wie ist er nach Freud/Ogden zu verstehen? Bezug zur Spaltung? Zur Opfer-Täter-Bindung? Und zur Übertragungs-Gegenübertragungsbeziehung? (S.776)</w:t>
      </w:r>
    </w:p>
    <w:p w14:paraId="56DAD3D9" w14:textId="131D367C" w:rsidR="00D93A8C" w:rsidRDefault="005D104B" w:rsidP="00193085">
      <w:r w:rsidRPr="005D104B">
        <w:rPr>
          <w:lang w:val="de-CH"/>
        </w:rPr>
        <w:br/>
      </w:r>
      <w:r w:rsidRPr="005D104B">
        <w:rPr>
          <w:lang w:val="de-CH"/>
        </w:rPr>
        <w:br/>
      </w:r>
      <w:r w:rsidRPr="005D104B">
        <w:rPr>
          <w:lang w:val="de-CH"/>
        </w:rPr>
        <w:br/>
      </w:r>
      <w:r w:rsidR="007D5328">
        <w:br/>
      </w:r>
      <w:r w:rsidR="007D5328">
        <w:br/>
      </w:r>
      <w:r w:rsidR="00492DB8">
        <w:t xml:space="preserve">CMdL, </w:t>
      </w:r>
      <w:r w:rsidR="008508C5">
        <w:t>September</w:t>
      </w:r>
      <w:r w:rsidR="00D25821">
        <w:t xml:space="preserve"> 2019</w:t>
      </w:r>
      <w:r w:rsidR="00D93A8C">
        <w:br/>
      </w:r>
      <w:hyperlink r:id="rId7" w:history="1">
        <w:r w:rsidR="001924E0" w:rsidRPr="00B15522">
          <w:rPr>
            <w:rStyle w:val="Link"/>
          </w:rPr>
          <w:t>www.fvabz.ch</w:t>
        </w:r>
      </w:hyperlink>
      <w:r w:rsidR="001924E0">
        <w:t xml:space="preserve"> oder cmdl.ch</w:t>
      </w:r>
    </w:p>
    <w:p w14:paraId="4163274D" w14:textId="77777777" w:rsidR="00193085" w:rsidRDefault="00193085" w:rsidP="00193085"/>
    <w:p w14:paraId="08FFFB59" w14:textId="5356C44B" w:rsidR="00193085" w:rsidRPr="0079791D" w:rsidRDefault="00193085" w:rsidP="0079791D"/>
    <w:sectPr w:rsidR="00193085" w:rsidRPr="0079791D" w:rsidSect="00A30D14">
      <w:footerReference w:type="even" r:id="rId8"/>
      <w:footerReference w:type="default" r:id="rId9"/>
      <w:pgSz w:w="12380" w:h="17540"/>
      <w:pgMar w:top="1417" w:right="1417" w:bottom="1134" w:left="1417"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EDBBC" w14:textId="77777777" w:rsidR="00A5014D" w:rsidRDefault="00A5014D" w:rsidP="001C17E0">
      <w:r>
        <w:separator/>
      </w:r>
    </w:p>
  </w:endnote>
  <w:endnote w:type="continuationSeparator" w:id="0">
    <w:p w14:paraId="112A56A3" w14:textId="77777777" w:rsidR="00A5014D" w:rsidRDefault="00A5014D" w:rsidP="001C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DBD32" w14:textId="77777777" w:rsidR="001C17E0" w:rsidRDefault="001C17E0" w:rsidP="00086C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B0DF931" w14:textId="77777777" w:rsidR="001C17E0" w:rsidRDefault="001C17E0">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7E9D6" w14:textId="77777777" w:rsidR="001C17E0" w:rsidRDefault="001C17E0" w:rsidP="00086C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4759C">
      <w:rPr>
        <w:rStyle w:val="Seitenzahl"/>
      </w:rPr>
      <w:t>1</w:t>
    </w:r>
    <w:r>
      <w:rPr>
        <w:rStyle w:val="Seitenzahl"/>
      </w:rPr>
      <w:fldChar w:fldCharType="end"/>
    </w:r>
  </w:p>
  <w:p w14:paraId="2449F8BB" w14:textId="77777777" w:rsidR="001C17E0" w:rsidRDefault="001C17E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693A9" w14:textId="77777777" w:rsidR="00A5014D" w:rsidRDefault="00A5014D" w:rsidP="001C17E0">
      <w:r>
        <w:separator/>
      </w:r>
    </w:p>
  </w:footnote>
  <w:footnote w:type="continuationSeparator" w:id="0">
    <w:p w14:paraId="2611978F" w14:textId="77777777" w:rsidR="00A5014D" w:rsidRDefault="00A5014D" w:rsidP="001C17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066AB"/>
    <w:multiLevelType w:val="hybridMultilevel"/>
    <w:tmpl w:val="888868D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nsid w:val="5A7E58BF"/>
    <w:multiLevelType w:val="hybridMultilevel"/>
    <w:tmpl w:val="B22840F0"/>
    <w:lvl w:ilvl="0" w:tplc="A746C6D0">
      <w:start w:val="1"/>
      <w:numFmt w:val="decimal"/>
      <w:lvlText w:val="%1."/>
      <w:lvlJc w:val="left"/>
      <w:pPr>
        <w:ind w:left="360" w:hanging="360"/>
      </w:pPr>
      <w:rPr>
        <w:rFonts w:hint="default"/>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68072E7D"/>
    <w:multiLevelType w:val="hybridMultilevel"/>
    <w:tmpl w:val="5372D5E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784A767D"/>
    <w:multiLevelType w:val="hybridMultilevel"/>
    <w:tmpl w:val="E1DE9CA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ctiveWritingStyle w:appName="MSWord" w:lang="de-DE" w:vendorID="64" w:dllVersion="131078" w:nlCheck="1" w:checkStyle="0"/>
  <w:activeWritingStyle w:appName="MSWord" w:lang="de-CH" w:vendorID="64" w:dllVersion="131078" w:nlCheck="1" w:checkStyle="0"/>
  <w:proofState w:spelling="clean" w:grammar="clean"/>
  <w:defaultTabStop w:val="708"/>
  <w:hyphenationZone w:val="425"/>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2A"/>
    <w:rsid w:val="00053E9F"/>
    <w:rsid w:val="0006011A"/>
    <w:rsid w:val="000774A6"/>
    <w:rsid w:val="00097BCE"/>
    <w:rsid w:val="000A7D53"/>
    <w:rsid w:val="000B4E93"/>
    <w:rsid w:val="000C7B11"/>
    <w:rsid w:val="000E4F13"/>
    <w:rsid w:val="000E5E05"/>
    <w:rsid w:val="0010790F"/>
    <w:rsid w:val="00112F0C"/>
    <w:rsid w:val="001445C6"/>
    <w:rsid w:val="00145232"/>
    <w:rsid w:val="00152FBB"/>
    <w:rsid w:val="00161373"/>
    <w:rsid w:val="001819FC"/>
    <w:rsid w:val="00181BA5"/>
    <w:rsid w:val="00186BD4"/>
    <w:rsid w:val="001924E0"/>
    <w:rsid w:val="00193085"/>
    <w:rsid w:val="001A6B5D"/>
    <w:rsid w:val="001B4B07"/>
    <w:rsid w:val="001C17E0"/>
    <w:rsid w:val="001C2358"/>
    <w:rsid w:val="001C7914"/>
    <w:rsid w:val="001D01F8"/>
    <w:rsid w:val="001D65B9"/>
    <w:rsid w:val="00213399"/>
    <w:rsid w:val="00236B16"/>
    <w:rsid w:val="00237076"/>
    <w:rsid w:val="002454EC"/>
    <w:rsid w:val="00252334"/>
    <w:rsid w:val="002525C5"/>
    <w:rsid w:val="00254CF5"/>
    <w:rsid w:val="0026063B"/>
    <w:rsid w:val="00266B82"/>
    <w:rsid w:val="00274E4A"/>
    <w:rsid w:val="00295995"/>
    <w:rsid w:val="00296E4F"/>
    <w:rsid w:val="00297599"/>
    <w:rsid w:val="002A2676"/>
    <w:rsid w:val="002B56A6"/>
    <w:rsid w:val="002C4884"/>
    <w:rsid w:val="002F24F8"/>
    <w:rsid w:val="00300911"/>
    <w:rsid w:val="00336857"/>
    <w:rsid w:val="00341DAE"/>
    <w:rsid w:val="0034684B"/>
    <w:rsid w:val="00350858"/>
    <w:rsid w:val="00356BD4"/>
    <w:rsid w:val="0037144C"/>
    <w:rsid w:val="00386E18"/>
    <w:rsid w:val="00393130"/>
    <w:rsid w:val="003942C2"/>
    <w:rsid w:val="003A01A1"/>
    <w:rsid w:val="003B519C"/>
    <w:rsid w:val="003C3775"/>
    <w:rsid w:val="003E7EFD"/>
    <w:rsid w:val="003F2F52"/>
    <w:rsid w:val="004000A1"/>
    <w:rsid w:val="00403162"/>
    <w:rsid w:val="00410138"/>
    <w:rsid w:val="00413365"/>
    <w:rsid w:val="004208B2"/>
    <w:rsid w:val="004321CA"/>
    <w:rsid w:val="00473592"/>
    <w:rsid w:val="004814EF"/>
    <w:rsid w:val="00485156"/>
    <w:rsid w:val="00486DE4"/>
    <w:rsid w:val="00490BBC"/>
    <w:rsid w:val="00492DB8"/>
    <w:rsid w:val="004A2151"/>
    <w:rsid w:val="004B5872"/>
    <w:rsid w:val="004F7F9A"/>
    <w:rsid w:val="00504EF9"/>
    <w:rsid w:val="005060B7"/>
    <w:rsid w:val="005145A4"/>
    <w:rsid w:val="005201AE"/>
    <w:rsid w:val="005205E4"/>
    <w:rsid w:val="005366C7"/>
    <w:rsid w:val="00547BB5"/>
    <w:rsid w:val="0055188A"/>
    <w:rsid w:val="00553ACB"/>
    <w:rsid w:val="0055528F"/>
    <w:rsid w:val="00566ED9"/>
    <w:rsid w:val="0057164D"/>
    <w:rsid w:val="00577B06"/>
    <w:rsid w:val="00591D2C"/>
    <w:rsid w:val="005942D6"/>
    <w:rsid w:val="005B32E1"/>
    <w:rsid w:val="005D104B"/>
    <w:rsid w:val="005E1F02"/>
    <w:rsid w:val="005F0613"/>
    <w:rsid w:val="00601EA4"/>
    <w:rsid w:val="00615D90"/>
    <w:rsid w:val="00617F35"/>
    <w:rsid w:val="0062072D"/>
    <w:rsid w:val="00644D92"/>
    <w:rsid w:val="00653176"/>
    <w:rsid w:val="00682481"/>
    <w:rsid w:val="00682FD8"/>
    <w:rsid w:val="00685F98"/>
    <w:rsid w:val="006B6795"/>
    <w:rsid w:val="006D2710"/>
    <w:rsid w:val="006D430F"/>
    <w:rsid w:val="006E4DAF"/>
    <w:rsid w:val="006F3BF7"/>
    <w:rsid w:val="006F64D4"/>
    <w:rsid w:val="0072098D"/>
    <w:rsid w:val="00722131"/>
    <w:rsid w:val="00722BA3"/>
    <w:rsid w:val="00727B19"/>
    <w:rsid w:val="00733EA0"/>
    <w:rsid w:val="00736D06"/>
    <w:rsid w:val="007443D5"/>
    <w:rsid w:val="00765EB4"/>
    <w:rsid w:val="0077040D"/>
    <w:rsid w:val="00772D14"/>
    <w:rsid w:val="00773856"/>
    <w:rsid w:val="00774DDE"/>
    <w:rsid w:val="0079791D"/>
    <w:rsid w:val="007A0B0C"/>
    <w:rsid w:val="007B25D5"/>
    <w:rsid w:val="007B4116"/>
    <w:rsid w:val="007D5328"/>
    <w:rsid w:val="007E671E"/>
    <w:rsid w:val="007F7F88"/>
    <w:rsid w:val="0080008C"/>
    <w:rsid w:val="00804DA0"/>
    <w:rsid w:val="00814C4D"/>
    <w:rsid w:val="00825087"/>
    <w:rsid w:val="00833CD4"/>
    <w:rsid w:val="00834900"/>
    <w:rsid w:val="008404FC"/>
    <w:rsid w:val="00843B12"/>
    <w:rsid w:val="008508C5"/>
    <w:rsid w:val="00870278"/>
    <w:rsid w:val="0089224F"/>
    <w:rsid w:val="008925DB"/>
    <w:rsid w:val="008A30E0"/>
    <w:rsid w:val="008B3F08"/>
    <w:rsid w:val="008B67B1"/>
    <w:rsid w:val="008C3DDE"/>
    <w:rsid w:val="008D1966"/>
    <w:rsid w:val="008E3110"/>
    <w:rsid w:val="008E4F91"/>
    <w:rsid w:val="008E5D75"/>
    <w:rsid w:val="008F1F85"/>
    <w:rsid w:val="008F34FC"/>
    <w:rsid w:val="00901504"/>
    <w:rsid w:val="00901FDD"/>
    <w:rsid w:val="009169A9"/>
    <w:rsid w:val="009272FF"/>
    <w:rsid w:val="0094759C"/>
    <w:rsid w:val="00947B33"/>
    <w:rsid w:val="00952D61"/>
    <w:rsid w:val="009644FC"/>
    <w:rsid w:val="009B451F"/>
    <w:rsid w:val="009D3BCF"/>
    <w:rsid w:val="009F2AA2"/>
    <w:rsid w:val="009F7394"/>
    <w:rsid w:val="00A015C7"/>
    <w:rsid w:val="00A14430"/>
    <w:rsid w:val="00A30D14"/>
    <w:rsid w:val="00A32BCB"/>
    <w:rsid w:val="00A32C2A"/>
    <w:rsid w:val="00A339FB"/>
    <w:rsid w:val="00A35FF9"/>
    <w:rsid w:val="00A36945"/>
    <w:rsid w:val="00A45E4F"/>
    <w:rsid w:val="00A5014D"/>
    <w:rsid w:val="00A56120"/>
    <w:rsid w:val="00A577AD"/>
    <w:rsid w:val="00A7661B"/>
    <w:rsid w:val="00A776F0"/>
    <w:rsid w:val="00A81388"/>
    <w:rsid w:val="00A87373"/>
    <w:rsid w:val="00AA35D2"/>
    <w:rsid w:val="00AB2874"/>
    <w:rsid w:val="00AB5334"/>
    <w:rsid w:val="00AB6405"/>
    <w:rsid w:val="00AB69A6"/>
    <w:rsid w:val="00AD2006"/>
    <w:rsid w:val="00AE5C50"/>
    <w:rsid w:val="00B044C8"/>
    <w:rsid w:val="00B623F8"/>
    <w:rsid w:val="00B76E5E"/>
    <w:rsid w:val="00B9766C"/>
    <w:rsid w:val="00BC1860"/>
    <w:rsid w:val="00BC4EA1"/>
    <w:rsid w:val="00BC7433"/>
    <w:rsid w:val="00BD1DA5"/>
    <w:rsid w:val="00BD7578"/>
    <w:rsid w:val="00BE63EF"/>
    <w:rsid w:val="00C12CEF"/>
    <w:rsid w:val="00C1553C"/>
    <w:rsid w:val="00C30C97"/>
    <w:rsid w:val="00C34907"/>
    <w:rsid w:val="00C439CC"/>
    <w:rsid w:val="00C619DE"/>
    <w:rsid w:val="00C62CBD"/>
    <w:rsid w:val="00C660CC"/>
    <w:rsid w:val="00C7544A"/>
    <w:rsid w:val="00C84734"/>
    <w:rsid w:val="00C97299"/>
    <w:rsid w:val="00CA060B"/>
    <w:rsid w:val="00CE3D9C"/>
    <w:rsid w:val="00CE5B51"/>
    <w:rsid w:val="00D07843"/>
    <w:rsid w:val="00D10C20"/>
    <w:rsid w:val="00D25821"/>
    <w:rsid w:val="00D364FF"/>
    <w:rsid w:val="00D434CF"/>
    <w:rsid w:val="00D61F5F"/>
    <w:rsid w:val="00D6584D"/>
    <w:rsid w:val="00D84D5B"/>
    <w:rsid w:val="00D93A8C"/>
    <w:rsid w:val="00DB0075"/>
    <w:rsid w:val="00DD1A77"/>
    <w:rsid w:val="00DE65DA"/>
    <w:rsid w:val="00DE7A41"/>
    <w:rsid w:val="00E22820"/>
    <w:rsid w:val="00E2295B"/>
    <w:rsid w:val="00E313C1"/>
    <w:rsid w:val="00E336C3"/>
    <w:rsid w:val="00E64DD2"/>
    <w:rsid w:val="00E72C79"/>
    <w:rsid w:val="00E74A4E"/>
    <w:rsid w:val="00E9121E"/>
    <w:rsid w:val="00EA307D"/>
    <w:rsid w:val="00EC52AD"/>
    <w:rsid w:val="00EF6F3B"/>
    <w:rsid w:val="00F04171"/>
    <w:rsid w:val="00F227F0"/>
    <w:rsid w:val="00F277A1"/>
    <w:rsid w:val="00F47ED0"/>
    <w:rsid w:val="00F66FEE"/>
    <w:rsid w:val="00F95BF6"/>
    <w:rsid w:val="00FA3A79"/>
    <w:rsid w:val="00FA54D9"/>
    <w:rsid w:val="00FC4CCF"/>
    <w:rsid w:val="00FC6046"/>
    <w:rsid w:val="00FE2A93"/>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EAB8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noProof/>
      <w:sz w:val="24"/>
    </w:rPr>
  </w:style>
  <w:style w:type="paragraph" w:styleId="berschrift1">
    <w:name w:val="heading 1"/>
    <w:basedOn w:val="Standard"/>
    <w:next w:val="Standard"/>
    <w:qFormat/>
    <w:pPr>
      <w:keepNext/>
      <w:outlineLvl w:val="0"/>
    </w:pPr>
    <w:rPr>
      <w:b/>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customStyle="1" w:styleId="Formatvorlage1a">
    <w:name w:val="Formatvorlage1a"/>
    <w:basedOn w:val="berschrift1"/>
    <w:pPr>
      <w:spacing w:after="480"/>
    </w:pPr>
  </w:style>
  <w:style w:type="paragraph" w:customStyle="1" w:styleId="berschrift1a">
    <w:name w:val="Überschrift 1a"/>
    <w:basedOn w:val="berschrift1"/>
    <w:pPr>
      <w:spacing w:after="480"/>
    </w:pPr>
  </w:style>
  <w:style w:type="paragraph" w:customStyle="1" w:styleId="Standard1">
    <w:name w:val="Standard 1"/>
    <w:basedOn w:val="Standard"/>
    <w:pPr>
      <w:ind w:firstLine="340"/>
    </w:pPr>
  </w:style>
  <w:style w:type="paragraph" w:customStyle="1" w:styleId="Standard2">
    <w:name w:val="Standard 2"/>
    <w:basedOn w:val="Standard1"/>
    <w:next w:val="Standard1"/>
    <w:pPr>
      <w:spacing w:after="240"/>
    </w:pPr>
  </w:style>
  <w:style w:type="character" w:styleId="Link">
    <w:name w:val="Hyperlink"/>
    <w:uiPriority w:val="99"/>
    <w:unhideWhenUsed/>
    <w:rsid w:val="001924E0"/>
    <w:rPr>
      <w:color w:val="0000FF"/>
      <w:u w:val="single"/>
    </w:rPr>
  </w:style>
  <w:style w:type="paragraph" w:styleId="Listenabsatz">
    <w:name w:val="List Paragraph"/>
    <w:basedOn w:val="Standard"/>
    <w:uiPriority w:val="34"/>
    <w:qFormat/>
    <w:rsid w:val="00193085"/>
    <w:pPr>
      <w:ind w:left="720"/>
      <w:contextualSpacing/>
    </w:pPr>
  </w:style>
  <w:style w:type="paragraph" w:styleId="Fuzeile">
    <w:name w:val="footer"/>
    <w:basedOn w:val="Standard"/>
    <w:link w:val="FuzeileZchn"/>
    <w:uiPriority w:val="99"/>
    <w:unhideWhenUsed/>
    <w:rsid w:val="001C17E0"/>
    <w:pPr>
      <w:tabs>
        <w:tab w:val="center" w:pos="4536"/>
        <w:tab w:val="right" w:pos="9072"/>
      </w:tabs>
    </w:pPr>
  </w:style>
  <w:style w:type="character" w:customStyle="1" w:styleId="FuzeileZchn">
    <w:name w:val="Fußzeile Zchn"/>
    <w:basedOn w:val="Absatz-Standardschriftart"/>
    <w:link w:val="Fuzeile"/>
    <w:uiPriority w:val="99"/>
    <w:rsid w:val="001C17E0"/>
    <w:rPr>
      <w:noProof/>
      <w:sz w:val="24"/>
    </w:rPr>
  </w:style>
  <w:style w:type="character" w:styleId="Seitenzahl">
    <w:name w:val="page number"/>
    <w:basedOn w:val="Absatz-Standardschriftart"/>
    <w:uiPriority w:val="99"/>
    <w:semiHidden/>
    <w:unhideWhenUsed/>
    <w:rsid w:val="001C1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vabz.ch"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2899</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Fragen zu „Trauer und Melancholie“</vt:lpstr>
    </vt:vector>
  </TitlesOfParts>
  <Company/>
  <LinksUpToDate>false</LinksUpToDate>
  <CharactersWithSpaces>3353</CharactersWithSpaces>
  <SharedDoc>false</SharedDoc>
  <HLinks>
    <vt:vector size="6" baseType="variant">
      <vt:variant>
        <vt:i4>1703938</vt:i4>
      </vt:variant>
      <vt:variant>
        <vt:i4>0</vt:i4>
      </vt:variant>
      <vt:variant>
        <vt:i4>0</vt:i4>
      </vt:variant>
      <vt:variant>
        <vt:i4>5</vt:i4>
      </vt:variant>
      <vt:variant>
        <vt:lpwstr>http://www.fvabz.ch/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Fragen zu „Trauer und Melancholie“</dc:title>
  <dc:subject/>
  <dc:creator>Karin Mendes de Leon</dc:creator>
  <cp:keywords/>
  <cp:lastModifiedBy>Charles Mendes de Leon</cp:lastModifiedBy>
  <cp:revision>14</cp:revision>
  <cp:lastPrinted>2019-08-18T12:19:00Z</cp:lastPrinted>
  <dcterms:created xsi:type="dcterms:W3CDTF">2019-09-02T08:59:00Z</dcterms:created>
  <dcterms:modified xsi:type="dcterms:W3CDTF">2019-09-04T18:48:00Z</dcterms:modified>
</cp:coreProperties>
</file>