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1F01" w14:textId="77777777" w:rsidR="00A32BCB" w:rsidRDefault="00E74A4E" w:rsidP="008F3C8A">
      <w:pPr>
        <w:outlineLvl w:val="0"/>
      </w:pPr>
      <w:r>
        <w:t>Freud Institut Zürich</w:t>
      </w:r>
    </w:p>
    <w:p w14:paraId="4DD14946" w14:textId="2BB1BCBA" w:rsidR="00A32BCB" w:rsidRDefault="00771540">
      <w:pPr>
        <w:widowControl w:val="0"/>
      </w:pPr>
      <w:r>
        <w:t>September</w:t>
      </w:r>
      <w:r w:rsidR="005D104B">
        <w:t xml:space="preserve"> 20</w:t>
      </w:r>
      <w:r w:rsidR="00E1079A">
        <w:t>20</w:t>
      </w:r>
    </w:p>
    <w:p w14:paraId="70F4D48C" w14:textId="72C60BB9" w:rsidR="00A32BCB" w:rsidRDefault="00BC4EA1">
      <w:pPr>
        <w:widowControl w:val="0"/>
        <w:rPr>
          <w:i/>
        </w:rPr>
      </w:pPr>
      <w:r>
        <w:rPr>
          <w:i/>
        </w:rPr>
        <w:t>Psychoanalytisches Kolloquium</w:t>
      </w:r>
    </w:p>
    <w:p w14:paraId="7B8B020E" w14:textId="32BCBC75" w:rsidR="00A32BCB" w:rsidRDefault="00A32BCB">
      <w:pPr>
        <w:rPr>
          <w:b/>
        </w:rPr>
      </w:pPr>
      <w:r>
        <w:t>D</w:t>
      </w:r>
      <w:r w:rsidR="00E74A4E">
        <w:t>r. med. Charles Mendes de Leon</w:t>
      </w:r>
      <w:r w:rsidR="00BC4EA1">
        <w:t xml:space="preserve"> (Moderation)</w:t>
      </w:r>
    </w:p>
    <w:p w14:paraId="1EDAD563" w14:textId="77777777" w:rsidR="00A32BCB" w:rsidRDefault="00A32BCB">
      <w:pPr>
        <w:rPr>
          <w:b/>
        </w:rPr>
      </w:pPr>
    </w:p>
    <w:p w14:paraId="4C390C02" w14:textId="77777777" w:rsidR="00A32BCB" w:rsidRDefault="00A32BCB">
      <w:pPr>
        <w:rPr>
          <w:b/>
        </w:rPr>
      </w:pPr>
    </w:p>
    <w:p w14:paraId="438E88C9" w14:textId="77777777" w:rsidR="00BC1860" w:rsidRDefault="00BC1860">
      <w:pPr>
        <w:rPr>
          <w:b/>
        </w:rPr>
      </w:pPr>
    </w:p>
    <w:p w14:paraId="4E225B9D" w14:textId="391CC6E4" w:rsidR="00A32BCB" w:rsidRDefault="00BC4EA1">
      <w:pPr>
        <w:rPr>
          <w:b/>
        </w:rPr>
      </w:pPr>
      <w:r>
        <w:rPr>
          <w:b/>
        </w:rPr>
        <w:t>Inputfragen für die Diskussion über</w:t>
      </w:r>
      <w:r w:rsidR="001445C6">
        <w:rPr>
          <w:b/>
        </w:rPr>
        <w:t xml:space="preserve"> </w:t>
      </w:r>
      <w:r w:rsidR="00771540">
        <w:rPr>
          <w:b/>
        </w:rPr>
        <w:t xml:space="preserve">M. Fakhry Davids Artikel </w:t>
      </w:r>
      <w:r w:rsidR="00600DF1">
        <w:rPr>
          <w:b/>
        </w:rPr>
        <w:t>„</w:t>
      </w:r>
      <w:r w:rsidR="00771540">
        <w:rPr>
          <w:b/>
        </w:rPr>
        <w:t>Ethnische Reinheit, Andersartigkeit und Angst. Das Modell des ‚inneren Rassismus’</w:t>
      </w:r>
      <w:r w:rsidR="0000515B">
        <w:rPr>
          <w:b/>
        </w:rPr>
        <w:t>“</w:t>
      </w:r>
      <w:r w:rsidR="00600DF1">
        <w:rPr>
          <w:b/>
        </w:rPr>
        <w:t xml:space="preserve"> </w:t>
      </w:r>
    </w:p>
    <w:p w14:paraId="574B12E9" w14:textId="77777777" w:rsidR="00EA307D" w:rsidRDefault="00EA307D">
      <w:pPr>
        <w:rPr>
          <w:b/>
        </w:rPr>
      </w:pPr>
    </w:p>
    <w:p w14:paraId="47C870C2" w14:textId="428B6184" w:rsidR="003942C2" w:rsidRPr="003942C2" w:rsidRDefault="003942C2">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 </w:t>
      </w:r>
    </w:p>
    <w:p w14:paraId="1B79A96F" w14:textId="77777777" w:rsidR="003942C2" w:rsidRDefault="003942C2">
      <w:pPr>
        <w:rPr>
          <w:b/>
        </w:rPr>
      </w:pPr>
    </w:p>
    <w:p w14:paraId="76216017" w14:textId="77777777" w:rsidR="00EA307D" w:rsidRPr="00EA307D" w:rsidRDefault="00EA307D">
      <w:pPr>
        <w:rPr>
          <w:b/>
          <w:lang w:val="de-CH"/>
        </w:rPr>
      </w:pPr>
    </w:p>
    <w:p w14:paraId="6F7BD0FC" w14:textId="365B1800" w:rsidR="00771540" w:rsidRDefault="00771540" w:rsidP="0079791D">
      <w:pPr>
        <w:numPr>
          <w:ilvl w:val="0"/>
          <w:numId w:val="4"/>
        </w:numPr>
        <w:spacing w:after="120"/>
        <w:rPr>
          <w:lang w:val="de-CH"/>
        </w:rPr>
      </w:pPr>
      <w:r>
        <w:rPr>
          <w:lang w:val="de-CH"/>
        </w:rPr>
        <w:t>Um welche „tiefsitzende Ängste“ könn</w:t>
      </w:r>
      <w:r w:rsidR="00F553E8">
        <w:rPr>
          <w:lang w:val="de-CH"/>
        </w:rPr>
        <w:t>te es sich denn handeln (S.781),</w:t>
      </w:r>
      <w:r>
        <w:rPr>
          <w:lang w:val="de-CH"/>
        </w:rPr>
        <w:t xml:space="preserve"> die laut F. Davids von einem „strukturierten rassistischen Abwehrsystem“ abgewehrt werden?</w:t>
      </w:r>
      <w:r w:rsidR="009022C8">
        <w:rPr>
          <w:lang w:val="de-CH"/>
        </w:rPr>
        <w:t xml:space="preserve"> Das ist meines Erachtens </w:t>
      </w:r>
      <w:r>
        <w:rPr>
          <w:lang w:val="de-CH"/>
        </w:rPr>
        <w:t xml:space="preserve">die zentrale These des Aufsatzes. Leuchtet Ihnen der Gedankengang ein? </w:t>
      </w:r>
    </w:p>
    <w:p w14:paraId="6A89BB61" w14:textId="77777777" w:rsidR="00771540" w:rsidRDefault="00771540" w:rsidP="0079791D">
      <w:pPr>
        <w:numPr>
          <w:ilvl w:val="0"/>
          <w:numId w:val="4"/>
        </w:numPr>
        <w:spacing w:after="120"/>
        <w:rPr>
          <w:lang w:val="de-CH"/>
        </w:rPr>
      </w:pPr>
      <w:r>
        <w:rPr>
          <w:lang w:val="de-CH"/>
        </w:rPr>
        <w:t>Wie könnte man „rigide politische Korrektheit“ (S.781) verstehen – nicht gesellschaftspolitisch, sondern psychoanalytisch i.e.S. (Mechanismus)?</w:t>
      </w:r>
    </w:p>
    <w:p w14:paraId="51D57BC8" w14:textId="77777777" w:rsidR="00A11DB1" w:rsidRDefault="00771540" w:rsidP="0079791D">
      <w:pPr>
        <w:numPr>
          <w:ilvl w:val="0"/>
          <w:numId w:val="4"/>
        </w:numPr>
        <w:spacing w:after="120"/>
        <w:rPr>
          <w:lang w:val="de-CH"/>
        </w:rPr>
      </w:pPr>
      <w:r>
        <w:rPr>
          <w:lang w:val="de-CH"/>
        </w:rPr>
        <w:t xml:space="preserve">Sind ein „komplexes Phänomen“, das „jeden Funken Verstand und jedes letzte bisschen Vernunft im Keim erstickt“ (S.781) und ein „korrigierbares harmloses Vorurteil gegenüber irgendeiner Fremdgruppe“ (S. 781) psychoanalytisch, also topisch, dynamisch und ökonomisch dasselbe? </w:t>
      </w:r>
    </w:p>
    <w:p w14:paraId="1DB1E129" w14:textId="77777777" w:rsidR="0080002B" w:rsidRDefault="00A11DB1" w:rsidP="0079791D">
      <w:pPr>
        <w:numPr>
          <w:ilvl w:val="0"/>
          <w:numId w:val="4"/>
        </w:numPr>
        <w:spacing w:after="120"/>
        <w:rPr>
          <w:lang w:val="de-CH"/>
        </w:rPr>
      </w:pPr>
      <w:r>
        <w:rPr>
          <w:lang w:val="de-CH"/>
        </w:rPr>
        <w:t xml:space="preserve">Hatten Sie je einen „bekennenden Rassisten“ in Behandlung? (S.781) </w:t>
      </w:r>
    </w:p>
    <w:p w14:paraId="488B2D2B" w14:textId="370B0F67" w:rsidR="00391026" w:rsidRDefault="0080002B" w:rsidP="0079791D">
      <w:pPr>
        <w:numPr>
          <w:ilvl w:val="0"/>
          <w:numId w:val="4"/>
        </w:numPr>
        <w:spacing w:after="120"/>
        <w:rPr>
          <w:lang w:val="de-CH"/>
        </w:rPr>
      </w:pPr>
      <w:r>
        <w:rPr>
          <w:lang w:val="de-CH"/>
        </w:rPr>
        <w:t>Ist es nicht generell für die Methode der Psychoanalyse charakteristisch, dass ihr „Reduktionismus“</w:t>
      </w:r>
      <w:r w:rsidR="00415415">
        <w:rPr>
          <w:lang w:val="de-CH"/>
        </w:rPr>
        <w:t xml:space="preserve"> (S.783</w:t>
      </w:r>
      <w:r w:rsidR="00832AC4">
        <w:rPr>
          <w:lang w:val="de-CH"/>
        </w:rPr>
        <w:t>)</w:t>
      </w:r>
      <w:r w:rsidR="00415415">
        <w:rPr>
          <w:lang w:val="de-CH"/>
        </w:rPr>
        <w:t xml:space="preserve"> „</w:t>
      </w:r>
      <w:r w:rsidR="00415415" w:rsidRPr="00415415">
        <w:rPr>
          <w:i/>
          <w:lang w:val="de-CH"/>
        </w:rPr>
        <w:t>Phänomene</w:t>
      </w:r>
      <w:r w:rsidR="00415415">
        <w:rPr>
          <w:lang w:val="de-CH"/>
        </w:rPr>
        <w:t xml:space="preserve"> zum Verschwinden bringt“ (z.B. Symptome oder Verhalten, bei denen PsychoanalytikerInnen den Akzent auf ein postuliertes unbewusstes Dahinter oder Eigent</w:t>
      </w:r>
      <w:r w:rsidR="0092176D">
        <w:rPr>
          <w:lang w:val="de-CH"/>
        </w:rPr>
        <w:t>liches verschieben</w:t>
      </w:r>
      <w:r w:rsidR="00BC71E5">
        <w:rPr>
          <w:lang w:val="de-CH"/>
        </w:rPr>
        <w:t>)</w:t>
      </w:r>
      <w:r w:rsidR="0092176D">
        <w:rPr>
          <w:lang w:val="de-CH"/>
        </w:rPr>
        <w:t>?</w:t>
      </w:r>
      <w:r w:rsidR="000874E7">
        <w:rPr>
          <w:lang w:val="de-CH"/>
        </w:rPr>
        <w:t xml:space="preserve"> Freuds Theorie des Unbewussten war vom </w:t>
      </w:r>
      <w:r w:rsidR="00391026">
        <w:rPr>
          <w:lang w:val="de-CH"/>
        </w:rPr>
        <w:t xml:space="preserve">methodischen </w:t>
      </w:r>
      <w:r w:rsidR="000874E7">
        <w:rPr>
          <w:lang w:val="de-CH"/>
        </w:rPr>
        <w:t xml:space="preserve">Ansatz her </w:t>
      </w:r>
      <w:r w:rsidR="0092176D">
        <w:rPr>
          <w:lang w:val="de-CH"/>
        </w:rPr>
        <w:t xml:space="preserve">eigentlich </w:t>
      </w:r>
      <w:r w:rsidR="000874E7">
        <w:rPr>
          <w:lang w:val="de-CH"/>
        </w:rPr>
        <w:t xml:space="preserve">nie eine Phänomenologie. </w:t>
      </w:r>
    </w:p>
    <w:p w14:paraId="2EF1B7CA" w14:textId="77777777" w:rsidR="00391026" w:rsidRDefault="00391026" w:rsidP="0079791D">
      <w:pPr>
        <w:numPr>
          <w:ilvl w:val="0"/>
          <w:numId w:val="4"/>
        </w:numPr>
        <w:spacing w:after="120"/>
        <w:rPr>
          <w:lang w:val="de-CH"/>
        </w:rPr>
      </w:pPr>
      <w:r>
        <w:rPr>
          <w:lang w:val="de-CH"/>
        </w:rPr>
        <w:t>Was bedeutet bei F. Davids „innerer Rassismus“ (</w:t>
      </w:r>
      <w:r w:rsidRPr="00391026">
        <w:rPr>
          <w:i/>
          <w:lang w:val="de-CH"/>
        </w:rPr>
        <w:t>internal racism</w:t>
      </w:r>
      <w:r>
        <w:rPr>
          <w:lang w:val="de-CH"/>
        </w:rPr>
        <w:t xml:space="preserve">)? Wie können wir dieses Phänomen metapsychologisch verorten, also topisch, dynamisch und ökonomisch? </w:t>
      </w:r>
    </w:p>
    <w:p w14:paraId="3E3254FE" w14:textId="77777777" w:rsidR="005D3D85" w:rsidRDefault="009127CA" w:rsidP="0079791D">
      <w:pPr>
        <w:numPr>
          <w:ilvl w:val="0"/>
          <w:numId w:val="4"/>
        </w:numPr>
        <w:spacing w:after="120"/>
        <w:rPr>
          <w:lang w:val="de-CH"/>
        </w:rPr>
      </w:pPr>
      <w:r>
        <w:rPr>
          <w:lang w:val="de-CH"/>
        </w:rPr>
        <w:t>Welche Rolle spielt bei F. Davids der Mechanismus der projektiven Identifizierung?</w:t>
      </w:r>
    </w:p>
    <w:p w14:paraId="4A04414C" w14:textId="77777777" w:rsidR="00D03B47" w:rsidRDefault="005D3D85" w:rsidP="0079791D">
      <w:pPr>
        <w:numPr>
          <w:ilvl w:val="0"/>
          <w:numId w:val="4"/>
        </w:numPr>
        <w:spacing w:after="120"/>
        <w:rPr>
          <w:lang w:val="de-CH"/>
        </w:rPr>
      </w:pPr>
      <w:r>
        <w:rPr>
          <w:lang w:val="de-CH"/>
        </w:rPr>
        <w:t xml:space="preserve">Die Vignette mit Herrn A. (S.787/788)  scheint mir deshalb von Bedeutung zu sein, weil dort – im Gegensatz zum Mord an der Bushaltestelle – der Autor einen direkten Zugang zum Psychismus seines Patienten hatte, aus dem Davids sein Modell des „inneren Rassismus“ ableitete. Zeigt Ihrer Meinung nach die Vignette das „Phänomen“ </w:t>
      </w:r>
      <w:r w:rsidR="00D03B47">
        <w:rPr>
          <w:lang w:val="de-CH"/>
        </w:rPr>
        <w:t xml:space="preserve">genügend </w:t>
      </w:r>
      <w:r>
        <w:rPr>
          <w:lang w:val="de-CH"/>
        </w:rPr>
        <w:t xml:space="preserve">überzeugend auf? </w:t>
      </w:r>
    </w:p>
    <w:p w14:paraId="08FFFB59" w14:textId="3538268F" w:rsidR="00193085" w:rsidRPr="000C6C03" w:rsidRDefault="00D03B47" w:rsidP="0079791D">
      <w:pPr>
        <w:numPr>
          <w:ilvl w:val="0"/>
          <w:numId w:val="4"/>
        </w:numPr>
        <w:spacing w:after="120"/>
        <w:rPr>
          <w:lang w:val="de-CH"/>
        </w:rPr>
      </w:pPr>
      <w:r>
        <w:rPr>
          <w:lang w:val="de-CH"/>
        </w:rPr>
        <w:t xml:space="preserve">Herr A. erlitt einen „Nervenzusammenbruch, von dem er sich nie richtig erholte“ (S.788). An welche psychiatrische Diagnose und psychoanalytische Beurteilung haben Sie als LeserIn gedacht? Gibt es einen Zusammenhang zwischen der Deutung des Analytikers in der dritten Stunde (über die übermässige Wut) und dem geschilderten psychischen Funktionieren des Patienten, der nicht notwendig von der postulierten schwarz-weissen, rassistischen Objektbeziehung abhängig ist? </w:t>
      </w:r>
      <w:r w:rsidR="00771540">
        <w:rPr>
          <w:lang w:val="de-CH"/>
        </w:rPr>
        <w:br/>
      </w:r>
      <w:r w:rsidR="00771540">
        <w:rPr>
          <w:lang w:val="de-CH"/>
        </w:rPr>
        <w:br/>
      </w:r>
      <w:r w:rsidR="00771540">
        <w:rPr>
          <w:lang w:val="de-CH"/>
        </w:rPr>
        <w:br/>
      </w:r>
      <w:r w:rsidR="00771540">
        <w:rPr>
          <w:lang w:val="de-CH"/>
        </w:rPr>
        <w:br/>
      </w:r>
      <w:r w:rsidR="00771540">
        <w:rPr>
          <w:lang w:val="de-CH"/>
        </w:rPr>
        <w:br/>
      </w:r>
      <w:r w:rsidR="00771540">
        <w:rPr>
          <w:lang w:val="de-CH"/>
        </w:rPr>
        <w:br/>
      </w:r>
      <w:bookmarkStart w:id="0" w:name="_GoBack"/>
      <w:bookmarkEnd w:id="0"/>
      <w:r w:rsidR="00334D03">
        <w:rPr>
          <w:lang w:val="de-CH"/>
        </w:rPr>
        <w:t>CMdL</w:t>
      </w:r>
      <w:r w:rsidR="00A627F7">
        <w:rPr>
          <w:lang w:val="de-CH"/>
        </w:rPr>
        <w:t>,</w:t>
      </w:r>
      <w:r w:rsidR="00334D03">
        <w:rPr>
          <w:lang w:val="de-CH"/>
        </w:rPr>
        <w:t xml:space="preserve"> </w:t>
      </w:r>
      <w:r w:rsidR="006476D3">
        <w:rPr>
          <w:lang w:val="de-CH"/>
        </w:rPr>
        <w:t>September</w:t>
      </w:r>
      <w:r w:rsidR="00334D03">
        <w:rPr>
          <w:lang w:val="de-CH"/>
        </w:rPr>
        <w:t xml:space="preserve"> 2020</w:t>
      </w:r>
    </w:p>
    <w:sectPr w:rsidR="00193085" w:rsidRPr="000C6C03" w:rsidSect="00A30D14">
      <w:footerReference w:type="even" r:id="rId7"/>
      <w:footerReference w:type="default" r:id="rId8"/>
      <w:pgSz w:w="12380" w:h="17540"/>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241D5" w14:textId="77777777" w:rsidR="00FA459B" w:rsidRDefault="00FA459B" w:rsidP="001C17E0">
      <w:r>
        <w:separator/>
      </w:r>
    </w:p>
  </w:endnote>
  <w:endnote w:type="continuationSeparator" w:id="0">
    <w:p w14:paraId="5E327F17" w14:textId="77777777" w:rsidR="00FA459B" w:rsidRDefault="00FA459B"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35184">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420F7" w14:textId="77777777" w:rsidR="00FA459B" w:rsidRDefault="00FA459B" w:rsidP="001C17E0">
      <w:r>
        <w:separator/>
      </w:r>
    </w:p>
  </w:footnote>
  <w:footnote w:type="continuationSeparator" w:id="0">
    <w:p w14:paraId="699458CF" w14:textId="77777777" w:rsidR="00FA459B" w:rsidRDefault="00FA459B" w:rsidP="001C17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de-DE" w:vendorID="64" w:dllVersion="131078" w:nlCheck="1" w:checkStyle="0"/>
  <w:activeWritingStyle w:appName="MSWord" w:lang="de-CH" w:vendorID="64" w:dllVersion="131078" w:nlCheck="1" w:checkStyle="0"/>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2A"/>
    <w:rsid w:val="0000515B"/>
    <w:rsid w:val="00050865"/>
    <w:rsid w:val="00053E9F"/>
    <w:rsid w:val="0006011A"/>
    <w:rsid w:val="00072B00"/>
    <w:rsid w:val="000774A6"/>
    <w:rsid w:val="000874E7"/>
    <w:rsid w:val="00097BCE"/>
    <w:rsid w:val="000A7D53"/>
    <w:rsid w:val="000B4E93"/>
    <w:rsid w:val="000C6C03"/>
    <w:rsid w:val="000C7B11"/>
    <w:rsid w:val="000E4F13"/>
    <w:rsid w:val="000E5E05"/>
    <w:rsid w:val="000F580C"/>
    <w:rsid w:val="0010790F"/>
    <w:rsid w:val="00112F0C"/>
    <w:rsid w:val="00136829"/>
    <w:rsid w:val="001445C6"/>
    <w:rsid w:val="00145232"/>
    <w:rsid w:val="00147251"/>
    <w:rsid w:val="00152FBB"/>
    <w:rsid w:val="0015406F"/>
    <w:rsid w:val="00161373"/>
    <w:rsid w:val="001645A6"/>
    <w:rsid w:val="001819FC"/>
    <w:rsid w:val="00181BA5"/>
    <w:rsid w:val="00186BD4"/>
    <w:rsid w:val="001924E0"/>
    <w:rsid w:val="00193085"/>
    <w:rsid w:val="001A6B5D"/>
    <w:rsid w:val="001B4B07"/>
    <w:rsid w:val="001C17E0"/>
    <w:rsid w:val="001C2358"/>
    <w:rsid w:val="001C7914"/>
    <w:rsid w:val="001D01F8"/>
    <w:rsid w:val="001D65B9"/>
    <w:rsid w:val="00203B8F"/>
    <w:rsid w:val="00213399"/>
    <w:rsid w:val="0021734A"/>
    <w:rsid w:val="00226685"/>
    <w:rsid w:val="00236B16"/>
    <w:rsid w:val="00237076"/>
    <w:rsid w:val="002454EC"/>
    <w:rsid w:val="00252334"/>
    <w:rsid w:val="002525C5"/>
    <w:rsid w:val="002528A3"/>
    <w:rsid w:val="00254CF5"/>
    <w:rsid w:val="0026063B"/>
    <w:rsid w:val="00266B82"/>
    <w:rsid w:val="00274E4A"/>
    <w:rsid w:val="00295995"/>
    <w:rsid w:val="00296E4F"/>
    <w:rsid w:val="00297599"/>
    <w:rsid w:val="002A2676"/>
    <w:rsid w:val="002B56A6"/>
    <w:rsid w:val="002C1928"/>
    <w:rsid w:val="002C4884"/>
    <w:rsid w:val="002F24F8"/>
    <w:rsid w:val="00300911"/>
    <w:rsid w:val="00323B25"/>
    <w:rsid w:val="00334D03"/>
    <w:rsid w:val="00336857"/>
    <w:rsid w:val="00341DAE"/>
    <w:rsid w:val="0034684B"/>
    <w:rsid w:val="00350858"/>
    <w:rsid w:val="00356BD4"/>
    <w:rsid w:val="0037144C"/>
    <w:rsid w:val="00386E18"/>
    <w:rsid w:val="00391026"/>
    <w:rsid w:val="00393130"/>
    <w:rsid w:val="003942C2"/>
    <w:rsid w:val="003A01A1"/>
    <w:rsid w:val="003B519C"/>
    <w:rsid w:val="003C3775"/>
    <w:rsid w:val="003D221B"/>
    <w:rsid w:val="003D4CD2"/>
    <w:rsid w:val="003E7EFD"/>
    <w:rsid w:val="003F2F52"/>
    <w:rsid w:val="004000A1"/>
    <w:rsid w:val="00403162"/>
    <w:rsid w:val="00410138"/>
    <w:rsid w:val="00413365"/>
    <w:rsid w:val="00415415"/>
    <w:rsid w:val="004208B2"/>
    <w:rsid w:val="004321CA"/>
    <w:rsid w:val="00437E8F"/>
    <w:rsid w:val="0044611C"/>
    <w:rsid w:val="00452E54"/>
    <w:rsid w:val="00467F71"/>
    <w:rsid w:val="00473592"/>
    <w:rsid w:val="00480081"/>
    <w:rsid w:val="004814EF"/>
    <w:rsid w:val="00485156"/>
    <w:rsid w:val="00486DE4"/>
    <w:rsid w:val="00490BBC"/>
    <w:rsid w:val="00492DB8"/>
    <w:rsid w:val="004A2151"/>
    <w:rsid w:val="004B265E"/>
    <w:rsid w:val="004B5872"/>
    <w:rsid w:val="004D59DE"/>
    <w:rsid w:val="004F7F9A"/>
    <w:rsid w:val="00504EF9"/>
    <w:rsid w:val="005060B7"/>
    <w:rsid w:val="005145A4"/>
    <w:rsid w:val="005201AE"/>
    <w:rsid w:val="005205E4"/>
    <w:rsid w:val="00523771"/>
    <w:rsid w:val="0053320D"/>
    <w:rsid w:val="005366C7"/>
    <w:rsid w:val="00540BAD"/>
    <w:rsid w:val="00547BB5"/>
    <w:rsid w:val="0055188A"/>
    <w:rsid w:val="00553ACB"/>
    <w:rsid w:val="0055528F"/>
    <w:rsid w:val="0056656D"/>
    <w:rsid w:val="00566ED9"/>
    <w:rsid w:val="0057164D"/>
    <w:rsid w:val="00577B06"/>
    <w:rsid w:val="00591D2C"/>
    <w:rsid w:val="005942D6"/>
    <w:rsid w:val="005B32E1"/>
    <w:rsid w:val="005C09FD"/>
    <w:rsid w:val="005D104B"/>
    <w:rsid w:val="005D3D85"/>
    <w:rsid w:val="005E1F02"/>
    <w:rsid w:val="005E74AD"/>
    <w:rsid w:val="005F0613"/>
    <w:rsid w:val="006001BF"/>
    <w:rsid w:val="00600DF1"/>
    <w:rsid w:val="00601EA4"/>
    <w:rsid w:val="00603C45"/>
    <w:rsid w:val="00615B12"/>
    <w:rsid w:val="00615D90"/>
    <w:rsid w:val="00617F35"/>
    <w:rsid w:val="0062072D"/>
    <w:rsid w:val="00641EF6"/>
    <w:rsid w:val="00644D92"/>
    <w:rsid w:val="006476D3"/>
    <w:rsid w:val="00653176"/>
    <w:rsid w:val="00656661"/>
    <w:rsid w:val="00662CFF"/>
    <w:rsid w:val="006658F1"/>
    <w:rsid w:val="00682481"/>
    <w:rsid w:val="00682FD8"/>
    <w:rsid w:val="00685F98"/>
    <w:rsid w:val="006B6795"/>
    <w:rsid w:val="006D2710"/>
    <w:rsid w:val="006D3CE5"/>
    <w:rsid w:val="006D430F"/>
    <w:rsid w:val="006E4DAF"/>
    <w:rsid w:val="006F3BF7"/>
    <w:rsid w:val="006F64D4"/>
    <w:rsid w:val="0072098D"/>
    <w:rsid w:val="00722131"/>
    <w:rsid w:val="00722BA3"/>
    <w:rsid w:val="00727B19"/>
    <w:rsid w:val="00733EA0"/>
    <w:rsid w:val="00736D06"/>
    <w:rsid w:val="007443D5"/>
    <w:rsid w:val="00765EB4"/>
    <w:rsid w:val="0077040D"/>
    <w:rsid w:val="00771540"/>
    <w:rsid w:val="00772D14"/>
    <w:rsid w:val="00773856"/>
    <w:rsid w:val="00774DDE"/>
    <w:rsid w:val="007813A9"/>
    <w:rsid w:val="0079791D"/>
    <w:rsid w:val="007A0B0C"/>
    <w:rsid w:val="007B25D5"/>
    <w:rsid w:val="007B4116"/>
    <w:rsid w:val="007D5328"/>
    <w:rsid w:val="007E671E"/>
    <w:rsid w:val="007F7F88"/>
    <w:rsid w:val="0080002B"/>
    <w:rsid w:val="0080008C"/>
    <w:rsid w:val="00804DA0"/>
    <w:rsid w:val="00814C4D"/>
    <w:rsid w:val="00825087"/>
    <w:rsid w:val="00832AC4"/>
    <w:rsid w:val="00833CD4"/>
    <w:rsid w:val="00834900"/>
    <w:rsid w:val="008404FC"/>
    <w:rsid w:val="00843B12"/>
    <w:rsid w:val="008508C5"/>
    <w:rsid w:val="008573CE"/>
    <w:rsid w:val="00870278"/>
    <w:rsid w:val="0087775D"/>
    <w:rsid w:val="0089224F"/>
    <w:rsid w:val="008925DB"/>
    <w:rsid w:val="008A30E0"/>
    <w:rsid w:val="008B3F08"/>
    <w:rsid w:val="008B40F5"/>
    <w:rsid w:val="008B67B1"/>
    <w:rsid w:val="008C3DDE"/>
    <w:rsid w:val="008D1966"/>
    <w:rsid w:val="008E3110"/>
    <w:rsid w:val="008E4F91"/>
    <w:rsid w:val="008E5D75"/>
    <w:rsid w:val="008E7728"/>
    <w:rsid w:val="008F1F85"/>
    <w:rsid w:val="008F34FC"/>
    <w:rsid w:val="008F3C8A"/>
    <w:rsid w:val="00901504"/>
    <w:rsid w:val="00901FDD"/>
    <w:rsid w:val="009022C8"/>
    <w:rsid w:val="009127CA"/>
    <w:rsid w:val="009169A9"/>
    <w:rsid w:val="0092176D"/>
    <w:rsid w:val="009272FF"/>
    <w:rsid w:val="00935184"/>
    <w:rsid w:val="0094759C"/>
    <w:rsid w:val="00947B33"/>
    <w:rsid w:val="00952D61"/>
    <w:rsid w:val="009644FC"/>
    <w:rsid w:val="009A5DCC"/>
    <w:rsid w:val="009B451F"/>
    <w:rsid w:val="009D3BCF"/>
    <w:rsid w:val="009F2AA2"/>
    <w:rsid w:val="009F7394"/>
    <w:rsid w:val="00A015C7"/>
    <w:rsid w:val="00A11DB1"/>
    <w:rsid w:val="00A14430"/>
    <w:rsid w:val="00A16BA0"/>
    <w:rsid w:val="00A242FA"/>
    <w:rsid w:val="00A30D14"/>
    <w:rsid w:val="00A32BCB"/>
    <w:rsid w:val="00A32C2A"/>
    <w:rsid w:val="00A339FB"/>
    <w:rsid w:val="00A35FF9"/>
    <w:rsid w:val="00A36945"/>
    <w:rsid w:val="00A45E4F"/>
    <w:rsid w:val="00A5014D"/>
    <w:rsid w:val="00A56120"/>
    <w:rsid w:val="00A577AD"/>
    <w:rsid w:val="00A627F7"/>
    <w:rsid w:val="00A6683F"/>
    <w:rsid w:val="00A7661B"/>
    <w:rsid w:val="00A776F0"/>
    <w:rsid w:val="00A81388"/>
    <w:rsid w:val="00A87373"/>
    <w:rsid w:val="00AA35D2"/>
    <w:rsid w:val="00AB2874"/>
    <w:rsid w:val="00AB5334"/>
    <w:rsid w:val="00AB6405"/>
    <w:rsid w:val="00AB69A6"/>
    <w:rsid w:val="00AC689E"/>
    <w:rsid w:val="00AD2006"/>
    <w:rsid w:val="00AE5C50"/>
    <w:rsid w:val="00AF5738"/>
    <w:rsid w:val="00B044C8"/>
    <w:rsid w:val="00B0654A"/>
    <w:rsid w:val="00B623F8"/>
    <w:rsid w:val="00B76E5E"/>
    <w:rsid w:val="00B8162B"/>
    <w:rsid w:val="00B9766C"/>
    <w:rsid w:val="00BC1860"/>
    <w:rsid w:val="00BC4EA1"/>
    <w:rsid w:val="00BC7095"/>
    <w:rsid w:val="00BC71E5"/>
    <w:rsid w:val="00BC7433"/>
    <w:rsid w:val="00BD1DA5"/>
    <w:rsid w:val="00BD7578"/>
    <w:rsid w:val="00BE63EF"/>
    <w:rsid w:val="00C12CEF"/>
    <w:rsid w:val="00C1553C"/>
    <w:rsid w:val="00C210A5"/>
    <w:rsid w:val="00C30C97"/>
    <w:rsid w:val="00C34907"/>
    <w:rsid w:val="00C439CC"/>
    <w:rsid w:val="00C619DE"/>
    <w:rsid w:val="00C62CBD"/>
    <w:rsid w:val="00C63673"/>
    <w:rsid w:val="00C660CC"/>
    <w:rsid w:val="00C734B4"/>
    <w:rsid w:val="00C7544A"/>
    <w:rsid w:val="00C826CC"/>
    <w:rsid w:val="00C84734"/>
    <w:rsid w:val="00C97299"/>
    <w:rsid w:val="00CA060B"/>
    <w:rsid w:val="00CA1A91"/>
    <w:rsid w:val="00CE3D9C"/>
    <w:rsid w:val="00CE5B51"/>
    <w:rsid w:val="00D03B47"/>
    <w:rsid w:val="00D07843"/>
    <w:rsid w:val="00D10C20"/>
    <w:rsid w:val="00D25193"/>
    <w:rsid w:val="00D25821"/>
    <w:rsid w:val="00D364FF"/>
    <w:rsid w:val="00D434CF"/>
    <w:rsid w:val="00D54400"/>
    <w:rsid w:val="00D61F5F"/>
    <w:rsid w:val="00D6584D"/>
    <w:rsid w:val="00D77B85"/>
    <w:rsid w:val="00D84D5B"/>
    <w:rsid w:val="00D93A8C"/>
    <w:rsid w:val="00DA4538"/>
    <w:rsid w:val="00DB0075"/>
    <w:rsid w:val="00DD1A77"/>
    <w:rsid w:val="00DE65DA"/>
    <w:rsid w:val="00DE7A41"/>
    <w:rsid w:val="00E1079A"/>
    <w:rsid w:val="00E22820"/>
    <w:rsid w:val="00E2295B"/>
    <w:rsid w:val="00E313C1"/>
    <w:rsid w:val="00E336C3"/>
    <w:rsid w:val="00E64DD2"/>
    <w:rsid w:val="00E72C79"/>
    <w:rsid w:val="00E74A4E"/>
    <w:rsid w:val="00E86DA8"/>
    <w:rsid w:val="00E9121E"/>
    <w:rsid w:val="00EA307D"/>
    <w:rsid w:val="00EC52AD"/>
    <w:rsid w:val="00ED2EAD"/>
    <w:rsid w:val="00EE1237"/>
    <w:rsid w:val="00EF6F3B"/>
    <w:rsid w:val="00F04171"/>
    <w:rsid w:val="00F12356"/>
    <w:rsid w:val="00F227F0"/>
    <w:rsid w:val="00F277A1"/>
    <w:rsid w:val="00F47ED0"/>
    <w:rsid w:val="00F553E8"/>
    <w:rsid w:val="00F66FEE"/>
    <w:rsid w:val="00F83243"/>
    <w:rsid w:val="00F95BF6"/>
    <w:rsid w:val="00F96D2F"/>
    <w:rsid w:val="00F97B3E"/>
    <w:rsid w:val="00FA3A79"/>
    <w:rsid w:val="00FA459B"/>
    <w:rsid w:val="00FA54D9"/>
    <w:rsid w:val="00FC4CCF"/>
    <w:rsid w:val="00FC6046"/>
    <w:rsid w:val="00FE2A9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noProof/>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2482</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2870</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8</cp:revision>
  <cp:lastPrinted>2019-08-18T12:19:00Z</cp:lastPrinted>
  <dcterms:created xsi:type="dcterms:W3CDTF">2020-09-06T16:07:00Z</dcterms:created>
  <dcterms:modified xsi:type="dcterms:W3CDTF">2020-09-06T18:08:00Z</dcterms:modified>
</cp:coreProperties>
</file>